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0AE5" w14:textId="5B8A68AF" w:rsidR="006E5D2E" w:rsidRDefault="000518E4">
      <w:pPr>
        <w:rPr>
          <w:b/>
          <w:sz w:val="52"/>
          <w:u w:val="single"/>
        </w:rPr>
      </w:pPr>
      <w:r>
        <w:rPr>
          <w:noProof/>
        </w:rPr>
        <w:drawing>
          <wp:anchor distT="0" distB="0" distL="114300" distR="114300" simplePos="0" relativeHeight="251656704" behindDoc="1" locked="0" layoutInCell="1" allowOverlap="1" wp14:anchorId="646D437D" wp14:editId="44E1E9CD">
            <wp:simplePos x="0" y="0"/>
            <wp:positionH relativeFrom="margin">
              <wp:align>right</wp:align>
            </wp:positionH>
            <wp:positionV relativeFrom="paragraph">
              <wp:posOffset>141</wp:posOffset>
            </wp:positionV>
            <wp:extent cx="2190750" cy="515620"/>
            <wp:effectExtent l="0" t="0" r="0" b="0"/>
            <wp:wrapTight wrapText="bothSides">
              <wp:wrapPolygon edited="0">
                <wp:start x="0" y="0"/>
                <wp:lineTo x="0" y="20749"/>
                <wp:lineTo x="21412" y="20749"/>
                <wp:lineTo x="21412"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FD128" w14:textId="77777777" w:rsidR="003F72A6" w:rsidRPr="003F72A6" w:rsidRDefault="003F72A6" w:rsidP="00D12F3E">
      <w:pPr>
        <w:jc w:val="left"/>
        <w:rPr>
          <w:rFonts w:ascii="Verdana" w:hAnsi="Verdana"/>
          <w:b/>
          <w:sz w:val="28"/>
          <w:szCs w:val="28"/>
        </w:rPr>
      </w:pPr>
    </w:p>
    <w:p w14:paraId="06C79678" w14:textId="77777777" w:rsidR="006E5D2E" w:rsidRPr="003F72A6" w:rsidRDefault="006E5D2E" w:rsidP="00D12F3E">
      <w:pPr>
        <w:jc w:val="left"/>
        <w:rPr>
          <w:rFonts w:ascii="Verdana" w:hAnsi="Verdana"/>
          <w:sz w:val="28"/>
          <w:szCs w:val="28"/>
        </w:rPr>
      </w:pPr>
      <w:r w:rsidRPr="003F72A6">
        <w:rPr>
          <w:rFonts w:ascii="Verdana" w:hAnsi="Verdana"/>
          <w:b/>
          <w:sz w:val="28"/>
          <w:szCs w:val="28"/>
        </w:rPr>
        <w:t>Betriebsspiegel Haslachhof</w:t>
      </w:r>
    </w:p>
    <w:p w14:paraId="31E43025" w14:textId="77777777" w:rsidR="000A1827" w:rsidRPr="00D12F3E" w:rsidRDefault="000A1827" w:rsidP="00D12F3E">
      <w:pPr>
        <w:jc w:val="left"/>
        <w:rPr>
          <w:rFonts w:ascii="Verdana" w:hAnsi="Verdana"/>
          <w:sz w:val="22"/>
          <w:szCs w:val="22"/>
        </w:rPr>
      </w:pPr>
    </w:p>
    <w:p w14:paraId="1A17B7E9" w14:textId="77777777" w:rsidR="00A96C8D" w:rsidRDefault="00A96C8D" w:rsidP="00D12F3E">
      <w:pPr>
        <w:jc w:val="left"/>
        <w:rPr>
          <w:rFonts w:ascii="Verdana" w:hAnsi="Verdana"/>
          <w:sz w:val="22"/>
          <w:szCs w:val="22"/>
        </w:rPr>
      </w:pPr>
    </w:p>
    <w:p w14:paraId="1AF72F87" w14:textId="77777777" w:rsidR="006E5D2E" w:rsidRPr="008E420C" w:rsidRDefault="00A47DAA" w:rsidP="00D12F3E">
      <w:pPr>
        <w:jc w:val="left"/>
        <w:rPr>
          <w:rFonts w:ascii="Verdana" w:hAnsi="Verdana"/>
          <w:sz w:val="22"/>
          <w:szCs w:val="22"/>
        </w:rPr>
      </w:pPr>
      <w:r w:rsidRPr="008E420C">
        <w:rPr>
          <w:rFonts w:ascii="Verdana" w:hAnsi="Verdana"/>
          <w:sz w:val="22"/>
          <w:szCs w:val="22"/>
        </w:rPr>
        <w:t>Stand: 202</w:t>
      </w:r>
      <w:r w:rsidR="00A96C8D" w:rsidRPr="008E420C">
        <w:rPr>
          <w:rFonts w:ascii="Verdana" w:hAnsi="Verdana"/>
          <w:sz w:val="22"/>
          <w:szCs w:val="22"/>
        </w:rPr>
        <w:t>4</w:t>
      </w:r>
    </w:p>
    <w:p w14:paraId="17E70545" w14:textId="77777777" w:rsidR="00A96C8D" w:rsidRPr="008E420C" w:rsidRDefault="00A96C8D" w:rsidP="00D12F3E">
      <w:pPr>
        <w:jc w:val="left"/>
        <w:rPr>
          <w:rFonts w:ascii="Verdana" w:hAnsi="Verdana"/>
          <w:sz w:val="22"/>
          <w:szCs w:val="22"/>
        </w:rPr>
      </w:pPr>
    </w:p>
    <w:p w14:paraId="14C1D686" w14:textId="77777777" w:rsidR="00A96C8D" w:rsidRPr="008E420C" w:rsidRDefault="00A96C8D" w:rsidP="00A96C8D">
      <w:pPr>
        <w:ind w:left="720"/>
        <w:rPr>
          <w:rFonts w:ascii="Verdana" w:hAnsi="Verdana"/>
          <w:b/>
          <w:sz w:val="22"/>
          <w:szCs w:val="22"/>
        </w:rPr>
      </w:pPr>
    </w:p>
    <w:p w14:paraId="6B4F9DD5" w14:textId="77777777" w:rsidR="009A00B2" w:rsidRPr="00786050" w:rsidRDefault="009A00B2" w:rsidP="000223B3">
      <w:pPr>
        <w:numPr>
          <w:ilvl w:val="0"/>
          <w:numId w:val="8"/>
        </w:numPr>
        <w:ind w:left="0" w:firstLine="0"/>
        <w:rPr>
          <w:rFonts w:ascii="Verdana" w:hAnsi="Verdana"/>
          <w:b/>
          <w:color w:val="538135"/>
          <w:sz w:val="22"/>
          <w:szCs w:val="22"/>
        </w:rPr>
      </w:pPr>
      <w:r w:rsidRPr="00786050">
        <w:rPr>
          <w:rFonts w:ascii="Verdana" w:hAnsi="Verdana"/>
          <w:b/>
          <w:color w:val="538135"/>
          <w:sz w:val="22"/>
          <w:szCs w:val="22"/>
        </w:rPr>
        <w:t>Kreislaufwirtschaft</w:t>
      </w:r>
    </w:p>
    <w:p w14:paraId="6866D556" w14:textId="77777777" w:rsidR="000223B3" w:rsidRPr="008E420C" w:rsidRDefault="000223B3" w:rsidP="000223B3">
      <w:pPr>
        <w:rPr>
          <w:rFonts w:ascii="Verdana" w:hAnsi="Verdana"/>
          <w:b/>
          <w:color w:val="7B7B7B"/>
          <w:sz w:val="22"/>
          <w:szCs w:val="22"/>
        </w:rPr>
      </w:pPr>
    </w:p>
    <w:p w14:paraId="4C131FE1" w14:textId="77777777" w:rsidR="009A00B2" w:rsidRPr="008E420C" w:rsidRDefault="009A00B2" w:rsidP="009A00B2">
      <w:pPr>
        <w:rPr>
          <w:rFonts w:ascii="Verdana" w:hAnsi="Verdana"/>
          <w:sz w:val="22"/>
          <w:szCs w:val="22"/>
        </w:rPr>
      </w:pPr>
      <w:r w:rsidRPr="008E420C">
        <w:rPr>
          <w:rFonts w:ascii="Verdana" w:hAnsi="Verdana"/>
          <w:sz w:val="22"/>
          <w:szCs w:val="22"/>
        </w:rPr>
        <w:t xml:space="preserve">Wir betreiben unsere Landwirtschaft in einer ökologischen, nachhaltigen Kreislaufwirtschaft. Seit 2003 haben wir den Betrieb auf Bio umgestellt (Verband Bioland). Die Grundlage bilden der Ackerbau und das Grünland. Wir verwerten sämtlichen Aufwuchs wie Gras oder andere Futterpflanzen im eigenen Stall bzw. der Biogasanlage. </w:t>
      </w:r>
    </w:p>
    <w:p w14:paraId="14BADA33" w14:textId="77777777" w:rsidR="009A00B2" w:rsidRPr="008E420C" w:rsidRDefault="009A00B2" w:rsidP="009A00B2">
      <w:pPr>
        <w:rPr>
          <w:rFonts w:ascii="Verdana" w:hAnsi="Verdana"/>
          <w:sz w:val="22"/>
          <w:szCs w:val="22"/>
        </w:rPr>
      </w:pPr>
      <w:r w:rsidRPr="008E420C">
        <w:rPr>
          <w:rFonts w:ascii="Verdana" w:hAnsi="Verdana"/>
          <w:sz w:val="22"/>
          <w:szCs w:val="22"/>
        </w:rPr>
        <w:t xml:space="preserve">Das Luzerne-Klee-Gras, das in der Biogasanlage verwertet wird, ist Teil der Fruchtfolge und notwendig, um die Bodenfruchtbarkeit zu erhöhen. </w:t>
      </w:r>
    </w:p>
    <w:p w14:paraId="5F5199BD" w14:textId="77777777" w:rsidR="009A00B2" w:rsidRPr="008E420C" w:rsidRDefault="009A00B2" w:rsidP="009A00B2">
      <w:pPr>
        <w:rPr>
          <w:rFonts w:ascii="Verdana" w:hAnsi="Verdana"/>
          <w:sz w:val="22"/>
          <w:szCs w:val="22"/>
        </w:rPr>
      </w:pPr>
      <w:r w:rsidRPr="008E420C">
        <w:rPr>
          <w:rFonts w:ascii="Verdana" w:hAnsi="Verdana"/>
          <w:sz w:val="22"/>
          <w:szCs w:val="22"/>
        </w:rPr>
        <w:t>Der Aufwuchs von extensiven Wiesen, Naturschutz- und FFH-Gebieten dient als natürliches Futter für unsere Hinterwälder Rinder. Der Rindermist wird ebenfalls im Fermenter energetisch verwertet.</w:t>
      </w:r>
    </w:p>
    <w:p w14:paraId="5883BEE0" w14:textId="77777777" w:rsidR="009A00B2" w:rsidRPr="008E420C" w:rsidRDefault="009A00B2" w:rsidP="009A00B2">
      <w:pPr>
        <w:rPr>
          <w:rFonts w:ascii="Verdana" w:hAnsi="Verdana"/>
          <w:noProof/>
          <w:sz w:val="22"/>
          <w:szCs w:val="22"/>
        </w:rPr>
      </w:pPr>
      <w:r w:rsidRPr="008E420C">
        <w:rPr>
          <w:rFonts w:ascii="Verdana" w:hAnsi="Verdana"/>
          <w:sz w:val="22"/>
          <w:szCs w:val="22"/>
        </w:rPr>
        <w:t>Vorteilhaft bei der Biogasproduktion ist das Endprodukt: der Gärrest. Er wird als hochwertiger, organischer Dünger auf die eigenen Flächen ausgebracht. Die Nährstoffe und die organische Substanz bleiben im Betrieb. Somit schließt sich der Kreislauf.</w:t>
      </w:r>
      <w:r w:rsidRPr="008E420C">
        <w:rPr>
          <w:rFonts w:ascii="Verdana" w:hAnsi="Verdana"/>
          <w:noProof/>
          <w:sz w:val="22"/>
          <w:szCs w:val="22"/>
        </w:rPr>
        <w:t xml:space="preserve"> </w:t>
      </w:r>
    </w:p>
    <w:p w14:paraId="513E81B3" w14:textId="77777777" w:rsidR="009A00B2" w:rsidRPr="008E420C" w:rsidRDefault="009A00B2" w:rsidP="00A96C8D">
      <w:pPr>
        <w:ind w:left="720"/>
        <w:rPr>
          <w:rFonts w:ascii="Verdana" w:hAnsi="Verdana"/>
          <w:b/>
          <w:sz w:val="22"/>
          <w:szCs w:val="22"/>
        </w:rPr>
      </w:pPr>
    </w:p>
    <w:p w14:paraId="66028033" w14:textId="77777777" w:rsidR="004D2F8F" w:rsidRPr="00786050" w:rsidRDefault="004D2F8F" w:rsidP="000223B3">
      <w:pPr>
        <w:numPr>
          <w:ilvl w:val="0"/>
          <w:numId w:val="8"/>
        </w:numPr>
        <w:ind w:left="0" w:firstLine="0"/>
        <w:rPr>
          <w:rFonts w:ascii="Verdana" w:hAnsi="Verdana"/>
          <w:b/>
          <w:color w:val="538135"/>
          <w:sz w:val="22"/>
          <w:szCs w:val="22"/>
        </w:rPr>
      </w:pPr>
      <w:r w:rsidRPr="00786050">
        <w:rPr>
          <w:rFonts w:ascii="Verdana" w:hAnsi="Verdana"/>
          <w:b/>
          <w:color w:val="538135"/>
          <w:sz w:val="22"/>
          <w:szCs w:val="22"/>
        </w:rPr>
        <w:t>Der Haslachhof hat drei wesentliche Standbeine</w:t>
      </w:r>
    </w:p>
    <w:p w14:paraId="08FD0C02" w14:textId="77777777" w:rsidR="004D2F8F" w:rsidRPr="008E420C" w:rsidRDefault="004D2F8F" w:rsidP="004D2F8F">
      <w:pPr>
        <w:jc w:val="left"/>
        <w:rPr>
          <w:rFonts w:ascii="Verdana" w:hAnsi="Verdana"/>
          <w:sz w:val="22"/>
          <w:szCs w:val="22"/>
        </w:rPr>
      </w:pPr>
    </w:p>
    <w:p w14:paraId="6EC25648" w14:textId="77777777" w:rsidR="004D2F8F" w:rsidRPr="008E420C" w:rsidRDefault="004D2F8F" w:rsidP="000223B3">
      <w:pPr>
        <w:numPr>
          <w:ilvl w:val="0"/>
          <w:numId w:val="9"/>
        </w:numPr>
        <w:jc w:val="left"/>
        <w:rPr>
          <w:rFonts w:ascii="Verdana" w:hAnsi="Verdana"/>
          <w:sz w:val="22"/>
          <w:szCs w:val="22"/>
        </w:rPr>
      </w:pPr>
      <w:r w:rsidRPr="008E420C">
        <w:rPr>
          <w:rFonts w:ascii="Verdana" w:hAnsi="Verdana"/>
          <w:sz w:val="22"/>
          <w:szCs w:val="22"/>
        </w:rPr>
        <w:t>Ackerbau und Grünland</w:t>
      </w:r>
    </w:p>
    <w:p w14:paraId="3074F2C8" w14:textId="77777777" w:rsidR="004D2F8F" w:rsidRPr="008E420C" w:rsidRDefault="004D2F8F" w:rsidP="000223B3">
      <w:pPr>
        <w:numPr>
          <w:ilvl w:val="0"/>
          <w:numId w:val="9"/>
        </w:numPr>
        <w:jc w:val="left"/>
        <w:rPr>
          <w:rFonts w:ascii="Verdana" w:hAnsi="Verdana"/>
          <w:sz w:val="22"/>
          <w:szCs w:val="22"/>
        </w:rPr>
      </w:pPr>
      <w:r w:rsidRPr="008E420C">
        <w:rPr>
          <w:rFonts w:ascii="Verdana" w:hAnsi="Verdana"/>
          <w:sz w:val="22"/>
          <w:szCs w:val="22"/>
        </w:rPr>
        <w:t xml:space="preserve">Energieerzeugung </w:t>
      </w:r>
    </w:p>
    <w:p w14:paraId="1192A86B" w14:textId="77777777" w:rsidR="004D2F8F" w:rsidRPr="008E420C" w:rsidRDefault="004D2F8F" w:rsidP="000223B3">
      <w:pPr>
        <w:numPr>
          <w:ilvl w:val="0"/>
          <w:numId w:val="9"/>
        </w:numPr>
        <w:jc w:val="left"/>
        <w:rPr>
          <w:rFonts w:ascii="Verdana" w:hAnsi="Verdana"/>
          <w:sz w:val="22"/>
          <w:szCs w:val="22"/>
        </w:rPr>
      </w:pPr>
      <w:r w:rsidRPr="008E420C">
        <w:rPr>
          <w:rFonts w:ascii="Verdana" w:hAnsi="Verdana"/>
          <w:sz w:val="22"/>
          <w:szCs w:val="22"/>
        </w:rPr>
        <w:t>Mutterkuhhaltung mit Direktvermarktung</w:t>
      </w:r>
    </w:p>
    <w:p w14:paraId="4253C878" w14:textId="77777777" w:rsidR="004D2F8F" w:rsidRPr="008E420C" w:rsidRDefault="004D2F8F" w:rsidP="004D2F8F">
      <w:pPr>
        <w:ind w:left="720"/>
        <w:rPr>
          <w:rFonts w:ascii="Verdana" w:hAnsi="Verdana"/>
          <w:b/>
          <w:sz w:val="22"/>
          <w:szCs w:val="22"/>
        </w:rPr>
      </w:pPr>
    </w:p>
    <w:p w14:paraId="233E74E5" w14:textId="77777777" w:rsidR="009A00B2" w:rsidRPr="008E420C" w:rsidRDefault="009A00B2" w:rsidP="00A96C8D">
      <w:pPr>
        <w:ind w:left="720"/>
        <w:rPr>
          <w:rFonts w:ascii="Verdana" w:hAnsi="Verdana"/>
          <w:b/>
          <w:sz w:val="22"/>
          <w:szCs w:val="22"/>
        </w:rPr>
      </w:pPr>
    </w:p>
    <w:p w14:paraId="2E172BBE" w14:textId="77777777" w:rsidR="009A00B2" w:rsidRPr="008E420C" w:rsidRDefault="009A00B2" w:rsidP="00A96C8D">
      <w:pPr>
        <w:ind w:left="720"/>
        <w:rPr>
          <w:rFonts w:ascii="Verdana" w:hAnsi="Verdana"/>
          <w:b/>
          <w:sz w:val="22"/>
          <w:szCs w:val="22"/>
        </w:rPr>
      </w:pPr>
    </w:p>
    <w:p w14:paraId="49F5D47E" w14:textId="77777777" w:rsidR="00A96C8D" w:rsidRPr="00786050" w:rsidRDefault="00A96C8D" w:rsidP="000A0D29">
      <w:pPr>
        <w:numPr>
          <w:ilvl w:val="0"/>
          <w:numId w:val="11"/>
        </w:numPr>
        <w:rPr>
          <w:rFonts w:ascii="Verdana" w:hAnsi="Verdana"/>
          <w:b/>
          <w:color w:val="538135"/>
          <w:sz w:val="22"/>
          <w:szCs w:val="22"/>
        </w:rPr>
      </w:pPr>
      <w:r w:rsidRPr="00786050">
        <w:rPr>
          <w:rFonts w:ascii="Verdana" w:hAnsi="Verdana"/>
          <w:b/>
          <w:color w:val="538135"/>
          <w:sz w:val="22"/>
          <w:szCs w:val="22"/>
        </w:rPr>
        <w:t>Ackerbau und Grünland</w:t>
      </w:r>
    </w:p>
    <w:p w14:paraId="76E5AFA6" w14:textId="77777777" w:rsidR="000A0D29" w:rsidRPr="00786050" w:rsidRDefault="000A0D29" w:rsidP="000A0D29">
      <w:pPr>
        <w:ind w:left="720"/>
        <w:rPr>
          <w:rFonts w:ascii="Verdana" w:hAnsi="Verdana"/>
          <w:b/>
          <w:color w:val="538135"/>
          <w:sz w:val="22"/>
          <w:szCs w:val="22"/>
        </w:rPr>
      </w:pPr>
    </w:p>
    <w:p w14:paraId="64907740" w14:textId="77777777" w:rsidR="00A96C8D" w:rsidRPr="008E420C" w:rsidRDefault="00A96C8D" w:rsidP="00A96C8D">
      <w:pPr>
        <w:rPr>
          <w:rFonts w:ascii="Verdana" w:hAnsi="Verdana"/>
          <w:sz w:val="22"/>
          <w:szCs w:val="22"/>
        </w:rPr>
      </w:pPr>
      <w:r w:rsidRPr="008E420C">
        <w:rPr>
          <w:rFonts w:ascii="Verdana" w:hAnsi="Verdana"/>
          <w:sz w:val="22"/>
          <w:szCs w:val="22"/>
        </w:rPr>
        <w:t>Wir sehen unsere Kernkompetenz gerade in diesem Bereich, da die ökologische Bewirtschaftung einen hohen Anspruch z.B. an Fruchtfolge, Bodenbearbeitung und Humusaufbau stellt. Dazu braucht es Erfahrung und einen gut ausgestatteten Maschinenpark, um einen hohe Arbeitsqualität zu erzielen.</w:t>
      </w:r>
    </w:p>
    <w:p w14:paraId="153BCD83" w14:textId="77777777" w:rsidR="00A96C8D" w:rsidRPr="008E420C" w:rsidRDefault="00A96C8D" w:rsidP="00A96C8D">
      <w:pPr>
        <w:pStyle w:val="StandardWeb"/>
        <w:rPr>
          <w:rStyle w:val="eurocopy-16-160"/>
          <w:rFonts w:ascii="Verdana" w:hAnsi="Verdana"/>
          <w:sz w:val="22"/>
          <w:szCs w:val="22"/>
          <w:u w:val="single"/>
        </w:rPr>
      </w:pPr>
      <w:r w:rsidRPr="008E420C">
        <w:rPr>
          <w:rStyle w:val="eurocopy-16-160"/>
          <w:rFonts w:ascii="Verdana" w:hAnsi="Verdana"/>
          <w:sz w:val="22"/>
          <w:szCs w:val="22"/>
          <w:u w:val="single"/>
        </w:rPr>
        <w:t xml:space="preserve">Unsere </w:t>
      </w:r>
      <w:r w:rsidR="001C0225">
        <w:rPr>
          <w:rStyle w:val="eurocopy-16-160"/>
          <w:rFonts w:ascii="Verdana" w:hAnsi="Verdana"/>
          <w:sz w:val="22"/>
          <w:szCs w:val="22"/>
          <w:u w:val="single"/>
        </w:rPr>
        <w:t>neun</w:t>
      </w:r>
      <w:r w:rsidRPr="008E420C">
        <w:rPr>
          <w:rStyle w:val="eurocopy-16-160"/>
          <w:rFonts w:ascii="Verdana" w:hAnsi="Verdana"/>
          <w:sz w:val="22"/>
          <w:szCs w:val="22"/>
          <w:u w:val="single"/>
        </w:rPr>
        <w:t xml:space="preserve">jährige Fruchtfolge: </w:t>
      </w:r>
    </w:p>
    <w:p w14:paraId="3247C659" w14:textId="77777777" w:rsidR="00A96C8D" w:rsidRPr="008E420C" w:rsidRDefault="00A96C8D" w:rsidP="00A96C8D">
      <w:pPr>
        <w:pStyle w:val="StandardWeb"/>
        <w:spacing w:before="0" w:beforeAutospacing="0" w:after="0" w:afterAutospacing="0"/>
        <w:ind w:left="993" w:hanging="993"/>
        <w:rPr>
          <w:rStyle w:val="eurocopy-16-160"/>
          <w:rFonts w:ascii="Verdana" w:hAnsi="Verdana"/>
          <w:sz w:val="22"/>
          <w:szCs w:val="22"/>
        </w:rPr>
      </w:pPr>
      <w:r w:rsidRPr="008E420C">
        <w:rPr>
          <w:rStyle w:val="eurocopy-16-160"/>
          <w:rFonts w:ascii="Verdana" w:hAnsi="Verdana"/>
          <w:sz w:val="22"/>
          <w:szCs w:val="22"/>
        </w:rPr>
        <w:t xml:space="preserve">1-3 Jahr: Luzerne-Klee-Gras-Gemenge mit Blühpflanzen und Kräutern </w:t>
      </w:r>
      <w:r w:rsidRPr="008E420C">
        <w:rPr>
          <w:rStyle w:val="eurocopy-16-160"/>
          <w:rFonts w:ascii="Verdana" w:hAnsi="Verdana"/>
          <w:sz w:val="22"/>
          <w:szCs w:val="22"/>
        </w:rPr>
        <w:br/>
        <w:t>(bis zu 30 Arten)</w:t>
      </w:r>
    </w:p>
    <w:p w14:paraId="0691212C" w14:textId="77777777" w:rsidR="00A96C8D" w:rsidRPr="008E420C" w:rsidRDefault="00A96C8D" w:rsidP="00A96C8D">
      <w:pPr>
        <w:pStyle w:val="StandardWeb"/>
        <w:spacing w:before="0" w:beforeAutospacing="0" w:after="0" w:afterAutospacing="0"/>
        <w:rPr>
          <w:rStyle w:val="eurocopy-16-160"/>
          <w:rFonts w:ascii="Verdana" w:hAnsi="Verdana"/>
          <w:color w:val="8496B0"/>
          <w:sz w:val="22"/>
          <w:szCs w:val="22"/>
        </w:rPr>
      </w:pPr>
      <w:r w:rsidRPr="008E420C">
        <w:rPr>
          <w:rStyle w:val="eurocopy-16-160"/>
          <w:rFonts w:ascii="Verdana" w:hAnsi="Verdana"/>
          <w:sz w:val="22"/>
          <w:szCs w:val="22"/>
        </w:rPr>
        <w:t>4. Jahr: Hafer mit Leindotter</w:t>
      </w:r>
    </w:p>
    <w:p w14:paraId="08B24A7D" w14:textId="77777777" w:rsidR="00A96C8D" w:rsidRPr="008E420C" w:rsidRDefault="00A96C8D" w:rsidP="00A96C8D">
      <w:pPr>
        <w:pStyle w:val="StandardWeb"/>
        <w:spacing w:before="0" w:beforeAutospacing="0" w:after="0" w:afterAutospacing="0"/>
        <w:rPr>
          <w:rStyle w:val="eurocopy-16-160"/>
          <w:rFonts w:ascii="Verdana" w:hAnsi="Verdana"/>
          <w:sz w:val="22"/>
          <w:szCs w:val="22"/>
        </w:rPr>
      </w:pPr>
      <w:r w:rsidRPr="008E420C">
        <w:rPr>
          <w:rStyle w:val="eurocopy-16-160"/>
          <w:rFonts w:ascii="Verdana" w:hAnsi="Verdana"/>
          <w:sz w:val="22"/>
          <w:szCs w:val="22"/>
        </w:rPr>
        <w:t xml:space="preserve">5. Jahr: </w:t>
      </w:r>
      <w:r w:rsidR="001C0225">
        <w:rPr>
          <w:rStyle w:val="eurocopy-16-160"/>
          <w:rFonts w:ascii="Verdana" w:hAnsi="Verdana"/>
          <w:sz w:val="22"/>
          <w:szCs w:val="22"/>
        </w:rPr>
        <w:t>Dinkel mit blühender Kleeuntersaat als Zwischenfrucht</w:t>
      </w:r>
    </w:p>
    <w:p w14:paraId="3AE0450C" w14:textId="77777777" w:rsidR="00A96C8D" w:rsidRPr="008E420C" w:rsidRDefault="00A96C8D" w:rsidP="00A96C8D">
      <w:pPr>
        <w:pStyle w:val="StandardWeb"/>
        <w:spacing w:before="0" w:beforeAutospacing="0" w:after="0" w:afterAutospacing="0"/>
        <w:rPr>
          <w:rStyle w:val="eurocopy-16-160"/>
          <w:rFonts w:ascii="Verdana" w:hAnsi="Verdana"/>
          <w:sz w:val="22"/>
          <w:szCs w:val="22"/>
        </w:rPr>
      </w:pPr>
      <w:r w:rsidRPr="008E420C">
        <w:rPr>
          <w:rStyle w:val="eurocopy-16-160"/>
          <w:rFonts w:ascii="Verdana" w:hAnsi="Verdana"/>
          <w:sz w:val="22"/>
          <w:szCs w:val="22"/>
        </w:rPr>
        <w:t xml:space="preserve">6. Jahr: </w:t>
      </w:r>
      <w:r w:rsidR="001C0225">
        <w:rPr>
          <w:rStyle w:val="eurocopy-16-160"/>
          <w:rFonts w:ascii="Verdana" w:hAnsi="Verdana"/>
          <w:sz w:val="22"/>
          <w:szCs w:val="22"/>
        </w:rPr>
        <w:t>Rispenhirse</w:t>
      </w:r>
    </w:p>
    <w:p w14:paraId="48C5BA92" w14:textId="77777777" w:rsidR="00A96C8D" w:rsidRPr="008E420C" w:rsidRDefault="00A96C8D" w:rsidP="00A96C8D">
      <w:pPr>
        <w:pStyle w:val="StandardWeb"/>
        <w:spacing w:before="0" w:beforeAutospacing="0" w:after="0" w:afterAutospacing="0"/>
        <w:rPr>
          <w:rStyle w:val="eurocopy-16-160"/>
          <w:rFonts w:ascii="Verdana" w:hAnsi="Verdana"/>
          <w:color w:val="8496B0"/>
          <w:sz w:val="22"/>
          <w:szCs w:val="22"/>
        </w:rPr>
      </w:pPr>
      <w:r w:rsidRPr="008E420C">
        <w:rPr>
          <w:rStyle w:val="eurocopy-16-160"/>
          <w:rFonts w:ascii="Verdana" w:hAnsi="Verdana"/>
          <w:sz w:val="22"/>
          <w:szCs w:val="22"/>
        </w:rPr>
        <w:t xml:space="preserve">7. Jahr: </w:t>
      </w:r>
      <w:r w:rsidR="001C0225" w:rsidRPr="008E420C">
        <w:rPr>
          <w:rStyle w:val="eurocopy-16-160"/>
          <w:rFonts w:ascii="Verdana" w:hAnsi="Verdana"/>
          <w:sz w:val="22"/>
          <w:szCs w:val="22"/>
        </w:rPr>
        <w:t>Einkorn mit Ackerwildkräutern</w:t>
      </w:r>
      <w:r w:rsidR="001C0225">
        <w:rPr>
          <w:rStyle w:val="eurocopy-16-160"/>
          <w:rFonts w:ascii="Verdana" w:hAnsi="Verdana"/>
          <w:sz w:val="22"/>
          <w:szCs w:val="22"/>
        </w:rPr>
        <w:t xml:space="preserve"> anschließen</w:t>
      </w:r>
      <w:r w:rsidR="00056034">
        <w:rPr>
          <w:rStyle w:val="eurocopy-16-160"/>
          <w:rFonts w:ascii="Verdana" w:hAnsi="Verdana"/>
          <w:sz w:val="22"/>
          <w:szCs w:val="22"/>
        </w:rPr>
        <w:t>d</w:t>
      </w:r>
      <w:r w:rsidR="001C0225">
        <w:rPr>
          <w:rStyle w:val="eurocopy-16-160"/>
          <w:rFonts w:ascii="Verdana" w:hAnsi="Verdana"/>
          <w:sz w:val="22"/>
          <w:szCs w:val="22"/>
        </w:rPr>
        <w:t xml:space="preserve"> Zwischenfrucht</w:t>
      </w:r>
    </w:p>
    <w:p w14:paraId="64934B61" w14:textId="77777777" w:rsidR="001C0225" w:rsidRDefault="00A96C8D" w:rsidP="00A96C8D">
      <w:pPr>
        <w:pStyle w:val="StandardWeb"/>
        <w:spacing w:before="0" w:beforeAutospacing="0" w:after="0" w:afterAutospacing="0"/>
        <w:rPr>
          <w:rStyle w:val="eurocopy-16-160"/>
          <w:rFonts w:ascii="Verdana" w:hAnsi="Verdana"/>
          <w:sz w:val="22"/>
          <w:szCs w:val="22"/>
        </w:rPr>
      </w:pPr>
      <w:r w:rsidRPr="008E420C">
        <w:rPr>
          <w:rStyle w:val="eurocopy-16-160"/>
          <w:rFonts w:ascii="Verdana" w:hAnsi="Verdana"/>
          <w:sz w:val="22"/>
          <w:szCs w:val="22"/>
        </w:rPr>
        <w:t xml:space="preserve">8. Jahr: </w:t>
      </w:r>
      <w:r w:rsidR="001C0225">
        <w:rPr>
          <w:rStyle w:val="eurocopy-16-160"/>
          <w:rFonts w:ascii="Verdana" w:hAnsi="Verdana"/>
          <w:sz w:val="22"/>
          <w:szCs w:val="22"/>
        </w:rPr>
        <w:t>Buchweizen</w:t>
      </w:r>
    </w:p>
    <w:p w14:paraId="01BFA800" w14:textId="77777777" w:rsidR="001C0225" w:rsidRDefault="001C0225" w:rsidP="00A96C8D">
      <w:pPr>
        <w:pStyle w:val="StandardWeb"/>
        <w:spacing w:before="0" w:beforeAutospacing="0" w:after="0" w:afterAutospacing="0"/>
        <w:rPr>
          <w:rStyle w:val="eurocopy-16-160"/>
          <w:rFonts w:ascii="Verdana" w:hAnsi="Verdana"/>
          <w:sz w:val="22"/>
          <w:szCs w:val="22"/>
        </w:rPr>
      </w:pPr>
      <w:r>
        <w:rPr>
          <w:rStyle w:val="eurocopy-16-160"/>
          <w:rFonts w:ascii="Verdana" w:hAnsi="Verdana"/>
          <w:sz w:val="22"/>
          <w:szCs w:val="22"/>
        </w:rPr>
        <w:t xml:space="preserve">9. Jahr: </w:t>
      </w:r>
      <w:r w:rsidR="00A96C8D" w:rsidRPr="008E420C">
        <w:rPr>
          <w:rStyle w:val="eurocopy-16-160"/>
          <w:rFonts w:ascii="Verdana" w:hAnsi="Verdana"/>
          <w:sz w:val="22"/>
          <w:szCs w:val="22"/>
        </w:rPr>
        <w:t>G</w:t>
      </w:r>
      <w:r>
        <w:rPr>
          <w:rStyle w:val="eurocopy-16-160"/>
          <w:rFonts w:ascii="Verdana" w:hAnsi="Verdana"/>
          <w:sz w:val="22"/>
          <w:szCs w:val="22"/>
        </w:rPr>
        <w:t>anzpflanzensilage</w:t>
      </w:r>
      <w:r w:rsidR="00A96C8D" w:rsidRPr="008E420C">
        <w:rPr>
          <w:rStyle w:val="eurocopy-16-160"/>
          <w:rFonts w:ascii="Verdana" w:hAnsi="Verdana"/>
          <w:sz w:val="22"/>
          <w:szCs w:val="22"/>
        </w:rPr>
        <w:t xml:space="preserve">-Gemenge aus Winterroggen –und erbsen, </w:t>
      </w:r>
      <w:r>
        <w:rPr>
          <w:rStyle w:val="eurocopy-16-160"/>
          <w:rFonts w:ascii="Verdana" w:hAnsi="Verdana"/>
          <w:sz w:val="22"/>
          <w:szCs w:val="22"/>
        </w:rPr>
        <w:t xml:space="preserve">Inkarnatklee, </w:t>
      </w:r>
    </w:p>
    <w:p w14:paraId="309CC0B9" w14:textId="77777777" w:rsidR="00A96C8D" w:rsidRPr="008E420C" w:rsidRDefault="001C0225" w:rsidP="001C0225">
      <w:pPr>
        <w:pStyle w:val="StandardWeb"/>
        <w:spacing w:before="0" w:beforeAutospacing="0" w:after="0" w:afterAutospacing="0"/>
        <w:ind w:firstLine="708"/>
        <w:rPr>
          <w:rStyle w:val="eurocopy-16-160"/>
          <w:rFonts w:ascii="Verdana" w:hAnsi="Verdana"/>
          <w:sz w:val="22"/>
          <w:szCs w:val="22"/>
        </w:rPr>
      </w:pPr>
      <w:r>
        <w:rPr>
          <w:rStyle w:val="eurocopy-16-160"/>
          <w:rFonts w:ascii="Verdana" w:hAnsi="Verdana"/>
          <w:sz w:val="22"/>
          <w:szCs w:val="22"/>
        </w:rPr>
        <w:t xml:space="preserve">   Saat</w:t>
      </w:r>
      <w:r w:rsidR="00A96C8D" w:rsidRPr="008E420C">
        <w:rPr>
          <w:rStyle w:val="eurocopy-16-160"/>
          <w:rFonts w:ascii="Verdana" w:hAnsi="Verdana"/>
          <w:sz w:val="22"/>
          <w:szCs w:val="22"/>
        </w:rPr>
        <w:t>wicke und Winterrübse mit anschließender Luzerne-Klee-Gras-Aussaat</w:t>
      </w:r>
    </w:p>
    <w:p w14:paraId="089A3FF2" w14:textId="77777777" w:rsidR="009A00B2" w:rsidRPr="008E420C" w:rsidRDefault="009A00B2" w:rsidP="00A96C8D">
      <w:pPr>
        <w:pStyle w:val="StandardWeb"/>
        <w:spacing w:before="0" w:beforeAutospacing="0" w:after="0" w:afterAutospacing="0"/>
        <w:rPr>
          <w:rStyle w:val="eurocopy-16-160"/>
          <w:rFonts w:ascii="Verdana" w:hAnsi="Verdana"/>
          <w:sz w:val="22"/>
          <w:szCs w:val="22"/>
        </w:rPr>
      </w:pPr>
    </w:p>
    <w:p w14:paraId="2093DD04" w14:textId="77777777" w:rsidR="009A00B2" w:rsidRPr="008E420C" w:rsidRDefault="009A00B2" w:rsidP="00A96C8D">
      <w:pPr>
        <w:pStyle w:val="StandardWeb"/>
        <w:spacing w:before="0" w:beforeAutospacing="0" w:after="0" w:afterAutospacing="0"/>
        <w:rPr>
          <w:rStyle w:val="eurocopy-16-160"/>
          <w:rFonts w:ascii="Verdana" w:hAnsi="Verdana"/>
          <w:sz w:val="22"/>
          <w:szCs w:val="22"/>
        </w:rPr>
      </w:pPr>
    </w:p>
    <w:p w14:paraId="63929B79" w14:textId="77777777" w:rsidR="009A00B2" w:rsidRPr="008E420C" w:rsidRDefault="009A00B2" w:rsidP="009A00B2">
      <w:pPr>
        <w:rPr>
          <w:rFonts w:ascii="Verdana" w:hAnsi="Verdana"/>
          <w:sz w:val="22"/>
          <w:szCs w:val="22"/>
        </w:rPr>
      </w:pPr>
      <w:r w:rsidRPr="008E420C">
        <w:rPr>
          <w:rFonts w:ascii="Verdana" w:hAnsi="Verdana"/>
          <w:sz w:val="22"/>
          <w:szCs w:val="22"/>
        </w:rPr>
        <w:t xml:space="preserve">Seit 2020 experimentieren wir mit neuen Kulturen. Da es im Frühjahr und Sommer immer trockener wird, wollten wir speziell Kulturen aussäen, die mit weniger Wasser auskommen. </w:t>
      </w:r>
    </w:p>
    <w:p w14:paraId="0A635391" w14:textId="77777777" w:rsidR="009A00B2" w:rsidRPr="008E420C" w:rsidRDefault="009A00B2" w:rsidP="009A00B2">
      <w:pPr>
        <w:rPr>
          <w:rFonts w:ascii="Verdana" w:hAnsi="Verdana"/>
          <w:sz w:val="22"/>
          <w:szCs w:val="22"/>
        </w:rPr>
      </w:pPr>
      <w:r w:rsidRPr="008E420C">
        <w:rPr>
          <w:rFonts w:ascii="Verdana" w:hAnsi="Verdana"/>
          <w:sz w:val="22"/>
          <w:szCs w:val="22"/>
        </w:rPr>
        <w:t>Wir haben Quinoa, Kichererbsen, Linsen, Leinsamen,</w:t>
      </w:r>
      <w:r w:rsidR="001C0225">
        <w:rPr>
          <w:rFonts w:ascii="Verdana" w:hAnsi="Verdana"/>
          <w:sz w:val="22"/>
          <w:szCs w:val="22"/>
        </w:rPr>
        <w:t xml:space="preserve"> Rispenhirse,</w:t>
      </w:r>
      <w:r w:rsidRPr="008E420C">
        <w:rPr>
          <w:rFonts w:ascii="Verdana" w:hAnsi="Verdana"/>
          <w:sz w:val="22"/>
          <w:szCs w:val="22"/>
        </w:rPr>
        <w:t xml:space="preserve"> Leindotter, Hanf und Mohn angebaut. Die neuen Kulturen sind nicht nur auf dem Feld, sondern auch später bei der Reinigung eine Herausforderung. Schlussendlich haben es Quinoa, Leinsamen, </w:t>
      </w:r>
      <w:r w:rsidR="001C0225">
        <w:rPr>
          <w:rFonts w:ascii="Verdana" w:hAnsi="Verdana"/>
          <w:sz w:val="22"/>
          <w:szCs w:val="22"/>
        </w:rPr>
        <w:t>Braun</w:t>
      </w:r>
      <w:r w:rsidRPr="008E420C">
        <w:rPr>
          <w:rFonts w:ascii="Verdana" w:hAnsi="Verdana"/>
          <w:sz w:val="22"/>
          <w:szCs w:val="22"/>
        </w:rPr>
        <w:t xml:space="preserve">hirse und Hanf bis in unseren Hofladen geschafft. </w:t>
      </w:r>
    </w:p>
    <w:p w14:paraId="1F8996A7" w14:textId="77777777" w:rsidR="009A00B2" w:rsidRPr="008E420C" w:rsidRDefault="009A00B2" w:rsidP="009A00B2">
      <w:pPr>
        <w:rPr>
          <w:rFonts w:ascii="Verdana" w:hAnsi="Verdana"/>
          <w:sz w:val="22"/>
          <w:szCs w:val="22"/>
        </w:rPr>
      </w:pPr>
    </w:p>
    <w:p w14:paraId="7C654840" w14:textId="77777777" w:rsidR="009A00B2" w:rsidRPr="008E420C" w:rsidRDefault="009A00B2" w:rsidP="00A96C8D">
      <w:pPr>
        <w:pStyle w:val="StandardWeb"/>
        <w:spacing w:before="0" w:beforeAutospacing="0" w:after="0" w:afterAutospacing="0"/>
        <w:rPr>
          <w:rStyle w:val="eurocopy-16-160"/>
          <w:rFonts w:ascii="Verdana" w:hAnsi="Verdana"/>
          <w:sz w:val="22"/>
          <w:szCs w:val="22"/>
        </w:rPr>
      </w:pPr>
    </w:p>
    <w:p w14:paraId="5491B94F" w14:textId="77777777" w:rsidR="00A96C8D" w:rsidRPr="008E420C" w:rsidRDefault="00A96C8D" w:rsidP="00A96C8D">
      <w:pPr>
        <w:ind w:left="720"/>
        <w:rPr>
          <w:rFonts w:ascii="Verdana" w:hAnsi="Verdana"/>
          <w:b/>
          <w:sz w:val="22"/>
          <w:szCs w:val="22"/>
        </w:rPr>
      </w:pPr>
    </w:p>
    <w:p w14:paraId="757EE17D" w14:textId="77777777" w:rsidR="009A00B2" w:rsidRPr="008E420C" w:rsidRDefault="009A00B2" w:rsidP="009A00B2">
      <w:pPr>
        <w:jc w:val="left"/>
        <w:rPr>
          <w:rFonts w:ascii="Verdana" w:hAnsi="Verdana"/>
          <w:bCs/>
          <w:sz w:val="22"/>
          <w:szCs w:val="22"/>
          <w:lang w:val="it-IT"/>
        </w:rPr>
      </w:pPr>
      <w:r w:rsidRPr="008E420C">
        <w:rPr>
          <w:rFonts w:ascii="Verdana" w:hAnsi="Verdana"/>
          <w:bCs/>
          <w:sz w:val="22"/>
          <w:szCs w:val="22"/>
        </w:rPr>
        <w:t>Betriebsfläche</w:t>
      </w:r>
      <w:r w:rsidR="00056034">
        <w:rPr>
          <w:rFonts w:ascii="Verdana" w:hAnsi="Verdana"/>
          <w:bCs/>
          <w:sz w:val="22"/>
          <w:szCs w:val="22"/>
        </w:rPr>
        <w:t xml:space="preserve">n, </w:t>
      </w:r>
      <w:r w:rsidRPr="008E420C">
        <w:rPr>
          <w:rFonts w:ascii="Verdana" w:hAnsi="Verdana"/>
          <w:bCs/>
          <w:sz w:val="22"/>
          <w:szCs w:val="22"/>
        </w:rPr>
        <w:t>ökologisch bewirtschaftet seit 2003:</w:t>
      </w:r>
      <w:r w:rsidRPr="008E420C">
        <w:rPr>
          <w:rFonts w:ascii="Verdana" w:hAnsi="Verdana"/>
          <w:bCs/>
          <w:sz w:val="22"/>
          <w:szCs w:val="22"/>
        </w:rPr>
        <w:tab/>
      </w:r>
    </w:p>
    <w:p w14:paraId="1F9D77CA" w14:textId="77777777" w:rsidR="009A00B2" w:rsidRPr="008E420C" w:rsidRDefault="009A00B2" w:rsidP="009A00B2">
      <w:pPr>
        <w:tabs>
          <w:tab w:val="left" w:pos="4253"/>
        </w:tabs>
        <w:jc w:val="left"/>
        <w:rPr>
          <w:rFonts w:ascii="Verdana" w:hAnsi="Verdana"/>
          <w:sz w:val="22"/>
          <w:szCs w:val="22"/>
          <w:lang w:val="it-IT"/>
        </w:rPr>
      </w:pPr>
      <w:r w:rsidRPr="008E420C">
        <w:rPr>
          <w:rFonts w:ascii="Verdana" w:hAnsi="Verdana"/>
          <w:sz w:val="22"/>
          <w:szCs w:val="22"/>
          <w:lang w:val="it-IT"/>
        </w:rPr>
        <w:t>Wir bewirtschaften rund 500 Hektar, die sich wie folgt zusammensetzen:</w:t>
      </w:r>
    </w:p>
    <w:p w14:paraId="77095220" w14:textId="77777777" w:rsidR="009A00B2" w:rsidRPr="008E420C" w:rsidRDefault="009A00B2" w:rsidP="009A00B2">
      <w:pPr>
        <w:tabs>
          <w:tab w:val="left" w:pos="4253"/>
        </w:tabs>
        <w:jc w:val="left"/>
        <w:rPr>
          <w:rFonts w:ascii="Verdana" w:hAnsi="Verdana"/>
          <w:sz w:val="22"/>
          <w:szCs w:val="22"/>
          <w:lang w:val="it-IT"/>
        </w:rPr>
      </w:pPr>
    </w:p>
    <w:p w14:paraId="3BA09C59" w14:textId="77777777" w:rsidR="009A00B2" w:rsidRPr="008E420C" w:rsidRDefault="001A0995" w:rsidP="009A00B2">
      <w:pPr>
        <w:tabs>
          <w:tab w:val="left" w:pos="4253"/>
        </w:tabs>
        <w:jc w:val="left"/>
        <w:rPr>
          <w:rFonts w:ascii="Verdana" w:hAnsi="Verdana"/>
          <w:sz w:val="22"/>
          <w:szCs w:val="22"/>
          <w:lang w:val="it-IT"/>
        </w:rPr>
      </w:pPr>
      <w:r>
        <w:rPr>
          <w:rFonts w:ascii="Verdana" w:hAnsi="Verdana"/>
          <w:sz w:val="22"/>
          <w:szCs w:val="22"/>
          <w:lang w:val="it-IT"/>
        </w:rPr>
        <w:t>360</w:t>
      </w:r>
      <w:r w:rsidR="009A00B2" w:rsidRPr="008E420C">
        <w:rPr>
          <w:rFonts w:ascii="Verdana" w:hAnsi="Verdana"/>
          <w:sz w:val="22"/>
          <w:szCs w:val="22"/>
          <w:lang w:val="it-IT"/>
        </w:rPr>
        <w:t xml:space="preserve">  ha Ackerland               </w:t>
      </w:r>
      <w:r w:rsidR="009A00B2" w:rsidRPr="008E420C">
        <w:rPr>
          <w:rFonts w:ascii="Verdana" w:hAnsi="Verdana"/>
          <w:sz w:val="22"/>
          <w:szCs w:val="22"/>
          <w:lang w:val="it-IT"/>
        </w:rPr>
        <w:tab/>
      </w:r>
    </w:p>
    <w:p w14:paraId="1B9ACC97" w14:textId="77777777" w:rsidR="009A00B2" w:rsidRPr="008E420C" w:rsidRDefault="001A0995" w:rsidP="009A00B2">
      <w:pPr>
        <w:jc w:val="left"/>
        <w:rPr>
          <w:rFonts w:ascii="Verdana" w:hAnsi="Verdana"/>
          <w:sz w:val="22"/>
          <w:szCs w:val="22"/>
          <w:lang w:val="it-IT"/>
        </w:rPr>
      </w:pPr>
      <w:r>
        <w:rPr>
          <w:rFonts w:ascii="Verdana" w:hAnsi="Verdana"/>
          <w:sz w:val="22"/>
          <w:szCs w:val="22"/>
          <w:lang w:val="it-IT"/>
        </w:rPr>
        <w:t>115</w:t>
      </w:r>
      <w:r w:rsidR="009A00B2" w:rsidRPr="008E420C">
        <w:rPr>
          <w:rFonts w:ascii="Verdana" w:hAnsi="Verdana"/>
          <w:sz w:val="22"/>
          <w:szCs w:val="22"/>
          <w:lang w:val="it-IT"/>
        </w:rPr>
        <w:t xml:space="preserve">  ha Grünland</w:t>
      </w:r>
      <w:r w:rsidR="009A00B2" w:rsidRPr="008E420C">
        <w:rPr>
          <w:rFonts w:ascii="Verdana" w:hAnsi="Verdana"/>
          <w:sz w:val="22"/>
          <w:szCs w:val="22"/>
          <w:lang w:val="it-IT"/>
        </w:rPr>
        <w:tab/>
      </w:r>
      <w:r w:rsidR="009A00B2" w:rsidRPr="008E420C">
        <w:rPr>
          <w:rFonts w:ascii="Verdana" w:hAnsi="Verdana"/>
          <w:sz w:val="22"/>
          <w:szCs w:val="22"/>
          <w:lang w:val="it-IT"/>
        </w:rPr>
        <w:tab/>
      </w:r>
      <w:r w:rsidR="009A00B2" w:rsidRPr="008E420C">
        <w:rPr>
          <w:rFonts w:ascii="Verdana" w:hAnsi="Verdana"/>
          <w:sz w:val="22"/>
          <w:szCs w:val="22"/>
          <w:lang w:val="it-IT"/>
        </w:rPr>
        <w:tab/>
        <w:t xml:space="preserve">       </w:t>
      </w:r>
    </w:p>
    <w:p w14:paraId="1CA7708F" w14:textId="77777777" w:rsidR="009A00B2" w:rsidRPr="008E420C" w:rsidRDefault="009A00B2" w:rsidP="009A00B2">
      <w:pPr>
        <w:jc w:val="left"/>
        <w:rPr>
          <w:rFonts w:ascii="Verdana" w:hAnsi="Verdana"/>
          <w:sz w:val="22"/>
          <w:szCs w:val="22"/>
          <w:lang w:val="it-IT"/>
        </w:rPr>
      </w:pPr>
      <w:r w:rsidRPr="008E420C">
        <w:rPr>
          <w:rFonts w:ascii="Verdana" w:hAnsi="Verdana"/>
          <w:sz w:val="22"/>
          <w:szCs w:val="22"/>
          <w:lang w:val="it-IT"/>
        </w:rPr>
        <w:tab/>
      </w:r>
      <w:r w:rsidRPr="008E420C">
        <w:rPr>
          <w:rFonts w:ascii="Verdana" w:hAnsi="Verdana"/>
          <w:sz w:val="22"/>
          <w:szCs w:val="22"/>
          <w:lang w:val="it-IT"/>
        </w:rPr>
        <w:tab/>
      </w:r>
      <w:r w:rsidRPr="008E420C">
        <w:rPr>
          <w:rFonts w:ascii="Verdana" w:hAnsi="Verdana"/>
          <w:sz w:val="22"/>
          <w:szCs w:val="22"/>
          <w:lang w:val="it-IT"/>
        </w:rPr>
        <w:tab/>
      </w:r>
      <w:r w:rsidRPr="008E420C">
        <w:rPr>
          <w:rFonts w:ascii="Verdana" w:hAnsi="Verdana"/>
          <w:sz w:val="22"/>
          <w:szCs w:val="22"/>
          <w:lang w:val="it-IT"/>
        </w:rPr>
        <w:tab/>
      </w:r>
      <w:r w:rsidRPr="008E420C">
        <w:rPr>
          <w:rFonts w:ascii="Verdana" w:hAnsi="Verdana"/>
          <w:sz w:val="22"/>
          <w:szCs w:val="22"/>
          <w:lang w:val="it-IT"/>
        </w:rPr>
        <w:tab/>
      </w:r>
      <w:r w:rsidRPr="008E420C">
        <w:rPr>
          <w:rFonts w:ascii="Verdana" w:hAnsi="Verdana"/>
          <w:sz w:val="22"/>
          <w:szCs w:val="22"/>
          <w:lang w:val="it-IT"/>
        </w:rPr>
        <w:tab/>
      </w:r>
    </w:p>
    <w:p w14:paraId="5E95DE29" w14:textId="77777777" w:rsidR="009A00B2" w:rsidRPr="008E420C" w:rsidRDefault="009A00B2" w:rsidP="009A00B2">
      <w:pPr>
        <w:jc w:val="left"/>
        <w:rPr>
          <w:rFonts w:ascii="Verdana" w:hAnsi="Verdana"/>
          <w:sz w:val="22"/>
          <w:szCs w:val="22"/>
        </w:rPr>
      </w:pPr>
      <w:r w:rsidRPr="008E420C">
        <w:rPr>
          <w:rFonts w:ascii="Verdana" w:hAnsi="Verdana"/>
          <w:sz w:val="22"/>
          <w:szCs w:val="22"/>
        </w:rPr>
        <w:t>+ 4</w:t>
      </w:r>
      <w:r w:rsidR="001A0995">
        <w:rPr>
          <w:rFonts w:ascii="Verdana" w:hAnsi="Verdana"/>
          <w:sz w:val="22"/>
          <w:szCs w:val="22"/>
        </w:rPr>
        <w:t>0</w:t>
      </w:r>
      <w:r w:rsidRPr="008E420C">
        <w:rPr>
          <w:rFonts w:ascii="Verdana" w:hAnsi="Verdana"/>
          <w:sz w:val="22"/>
          <w:szCs w:val="22"/>
        </w:rPr>
        <w:t xml:space="preserve">  ha Bewirtschaftung</w:t>
      </w:r>
      <w:r w:rsidRPr="008E420C">
        <w:rPr>
          <w:rFonts w:ascii="Verdana" w:hAnsi="Verdana"/>
          <w:sz w:val="22"/>
          <w:szCs w:val="22"/>
        </w:rPr>
        <w:tab/>
        <w:t xml:space="preserve"> von Bio-Partnerbetrieben  </w:t>
      </w:r>
    </w:p>
    <w:p w14:paraId="3678BE49" w14:textId="77777777" w:rsidR="009A00B2" w:rsidRPr="008E420C" w:rsidRDefault="009A00B2" w:rsidP="009A00B2">
      <w:pPr>
        <w:ind w:left="720"/>
        <w:rPr>
          <w:rFonts w:ascii="Verdana" w:hAnsi="Verdana"/>
          <w:sz w:val="22"/>
          <w:szCs w:val="22"/>
        </w:rPr>
      </w:pPr>
    </w:p>
    <w:p w14:paraId="5128C5DE" w14:textId="77777777" w:rsidR="00A96C8D" w:rsidRPr="008E420C" w:rsidRDefault="009A00B2" w:rsidP="009A00B2">
      <w:pPr>
        <w:ind w:left="720"/>
        <w:rPr>
          <w:rFonts w:ascii="Verdana" w:hAnsi="Verdana"/>
          <w:b/>
          <w:sz w:val="22"/>
          <w:szCs w:val="22"/>
        </w:rPr>
      </w:pPr>
      <w:r w:rsidRPr="008E420C">
        <w:rPr>
          <w:rFonts w:ascii="Verdana" w:hAnsi="Verdana"/>
          <w:sz w:val="22"/>
          <w:szCs w:val="22"/>
        </w:rPr>
        <w:t xml:space="preserve">                   </w:t>
      </w:r>
    </w:p>
    <w:p w14:paraId="243BBD34" w14:textId="77777777" w:rsidR="00A96C8D" w:rsidRPr="00786050" w:rsidRDefault="00A96C8D" w:rsidP="000A0D29">
      <w:pPr>
        <w:numPr>
          <w:ilvl w:val="0"/>
          <w:numId w:val="11"/>
        </w:numPr>
        <w:jc w:val="left"/>
        <w:rPr>
          <w:rFonts w:ascii="Verdana" w:hAnsi="Verdana"/>
          <w:b/>
          <w:color w:val="538135"/>
          <w:sz w:val="22"/>
          <w:szCs w:val="22"/>
        </w:rPr>
      </w:pPr>
      <w:r w:rsidRPr="00786050">
        <w:rPr>
          <w:rFonts w:ascii="Verdana" w:hAnsi="Verdana"/>
          <w:b/>
          <w:color w:val="538135"/>
          <w:sz w:val="22"/>
          <w:szCs w:val="22"/>
        </w:rPr>
        <w:t>Energieerzeugung (Strom und Wärme mit Biogas- und Photovoltaik-Anlage)</w:t>
      </w:r>
    </w:p>
    <w:p w14:paraId="22D6286B" w14:textId="77777777" w:rsidR="000A0D29" w:rsidRPr="00786050" w:rsidRDefault="000A0D29" w:rsidP="000A0D29">
      <w:pPr>
        <w:ind w:left="720"/>
        <w:jc w:val="left"/>
        <w:rPr>
          <w:rFonts w:ascii="Verdana" w:hAnsi="Verdana"/>
          <w:b/>
          <w:color w:val="538135"/>
          <w:sz w:val="22"/>
          <w:szCs w:val="22"/>
        </w:rPr>
      </w:pPr>
    </w:p>
    <w:p w14:paraId="0CD95103" w14:textId="77777777" w:rsidR="00A96C8D" w:rsidRPr="008E420C" w:rsidRDefault="00A96C8D" w:rsidP="00A96C8D">
      <w:pPr>
        <w:pStyle w:val="Flietext"/>
        <w:numPr>
          <w:ilvl w:val="0"/>
          <w:numId w:val="6"/>
        </w:numPr>
        <w:rPr>
          <w:sz w:val="22"/>
          <w:szCs w:val="22"/>
        </w:rPr>
      </w:pPr>
      <w:r w:rsidRPr="008E420C">
        <w:rPr>
          <w:sz w:val="22"/>
          <w:szCs w:val="22"/>
        </w:rPr>
        <w:t xml:space="preserve">2020 haben wir das neue Blockheizkraftwerk (BHKW) mit einer elektrischen Leistung von 1.563 kW an das Stromnetz angeschlossen. Somit stehen insgesamt 2,6 Megawatt elektrischer Leistung für Spitzenstrom zur Verfügung. Unsere voll flexibilisierte Biogasanlage deckt den privaten Strombedarf von ca. 4.000 Einwohnern. </w:t>
      </w:r>
    </w:p>
    <w:p w14:paraId="0805A627" w14:textId="77777777" w:rsidR="00A96C8D" w:rsidRPr="008E420C" w:rsidRDefault="00A96C8D" w:rsidP="00A96C8D">
      <w:pPr>
        <w:numPr>
          <w:ilvl w:val="0"/>
          <w:numId w:val="6"/>
        </w:numPr>
        <w:rPr>
          <w:rFonts w:ascii="Verdana" w:hAnsi="Verdana"/>
          <w:sz w:val="22"/>
          <w:szCs w:val="22"/>
        </w:rPr>
      </w:pPr>
      <w:r w:rsidRPr="008E420C">
        <w:rPr>
          <w:rFonts w:ascii="Verdana" w:hAnsi="Verdana"/>
          <w:sz w:val="22"/>
          <w:szCs w:val="22"/>
        </w:rPr>
        <w:t xml:space="preserve">Die Wärme speisen wir zu 100% ins Nahwärmenetz der Stadt Löffingen ein. </w:t>
      </w:r>
      <w:r w:rsidRPr="008E420C">
        <w:rPr>
          <w:rFonts w:ascii="Verdana" w:hAnsi="Verdana"/>
          <w:sz w:val="22"/>
          <w:szCs w:val="22"/>
        </w:rPr>
        <w:br/>
        <w:t xml:space="preserve">Sie wird auch im Sommer komplett verwertet. </w:t>
      </w:r>
    </w:p>
    <w:p w14:paraId="5BC3D346" w14:textId="77777777" w:rsidR="00A96C8D" w:rsidRPr="008E420C" w:rsidRDefault="00A96C8D" w:rsidP="00A96C8D">
      <w:pPr>
        <w:numPr>
          <w:ilvl w:val="0"/>
          <w:numId w:val="6"/>
        </w:numPr>
        <w:rPr>
          <w:rFonts w:ascii="Verdana" w:hAnsi="Verdana"/>
          <w:sz w:val="22"/>
          <w:szCs w:val="22"/>
        </w:rPr>
      </w:pPr>
      <w:r w:rsidRPr="008E420C">
        <w:rPr>
          <w:rFonts w:ascii="Verdana" w:hAnsi="Verdana"/>
          <w:sz w:val="22"/>
          <w:szCs w:val="22"/>
        </w:rPr>
        <w:t>Wir erzeugen ca. 9</w:t>
      </w:r>
      <w:r w:rsidR="001C0225">
        <w:rPr>
          <w:rFonts w:ascii="Verdana" w:hAnsi="Verdana"/>
          <w:sz w:val="22"/>
          <w:szCs w:val="22"/>
        </w:rPr>
        <w:t>0</w:t>
      </w:r>
      <w:r w:rsidRPr="008E420C">
        <w:rPr>
          <w:rFonts w:ascii="Verdana" w:hAnsi="Verdana"/>
          <w:sz w:val="22"/>
          <w:szCs w:val="22"/>
        </w:rPr>
        <w:t>% unseres Inputs für die Biogasanlage auf den durch uns bewirtschafteten, ökologischen Flächen (Radius 4km den um Hof).</w:t>
      </w:r>
    </w:p>
    <w:p w14:paraId="028D0B9C" w14:textId="77777777" w:rsidR="00A96C8D" w:rsidRPr="008E420C" w:rsidRDefault="00A96C8D" w:rsidP="00A96C8D">
      <w:pPr>
        <w:numPr>
          <w:ilvl w:val="0"/>
          <w:numId w:val="6"/>
        </w:numPr>
        <w:rPr>
          <w:rFonts w:ascii="Verdana" w:hAnsi="Verdana"/>
          <w:sz w:val="22"/>
          <w:szCs w:val="22"/>
        </w:rPr>
      </w:pPr>
      <w:r w:rsidRPr="008E420C">
        <w:rPr>
          <w:rFonts w:ascii="Verdana" w:hAnsi="Verdana"/>
          <w:sz w:val="22"/>
          <w:szCs w:val="22"/>
        </w:rPr>
        <w:t>Im Jahr 2018 haben wir eine CO2-Bilanz der Stromerzeugung unserer Biogas-Anlage erstellen lassen. Diese umfasst alle CO2-Ausstöße, die zum Betrieb notwendig sind, wie z.B. die Feldbearbeitung und Ernte der</w:t>
      </w:r>
      <w:r w:rsidR="001C0225">
        <w:rPr>
          <w:rFonts w:ascii="Verdana" w:hAnsi="Verdana"/>
          <w:sz w:val="22"/>
          <w:szCs w:val="22"/>
        </w:rPr>
        <w:t xml:space="preserve"> Pflanzen</w:t>
      </w:r>
      <w:r w:rsidRPr="008E420C">
        <w:rPr>
          <w:rFonts w:ascii="Verdana" w:hAnsi="Verdana"/>
          <w:sz w:val="22"/>
          <w:szCs w:val="22"/>
        </w:rPr>
        <w:t>, Eigenstromverbrauch usw.</w:t>
      </w:r>
    </w:p>
    <w:p w14:paraId="780317B7" w14:textId="77777777" w:rsidR="00A96C8D" w:rsidRPr="008E420C" w:rsidRDefault="00A96C8D" w:rsidP="00A96C8D">
      <w:pPr>
        <w:ind w:left="720"/>
        <w:rPr>
          <w:rFonts w:ascii="Verdana" w:hAnsi="Verdana"/>
          <w:sz w:val="22"/>
          <w:szCs w:val="22"/>
        </w:rPr>
      </w:pPr>
      <w:r w:rsidRPr="008E420C">
        <w:rPr>
          <w:rFonts w:ascii="Verdana" w:hAnsi="Verdana"/>
          <w:sz w:val="22"/>
          <w:szCs w:val="22"/>
        </w:rPr>
        <w:t xml:space="preserve">Pro produzierter kWh Strom beträgt der CO2-Ausstoß </w:t>
      </w:r>
      <w:r w:rsidRPr="008E420C">
        <w:rPr>
          <w:rFonts w:ascii="Verdana" w:hAnsi="Verdana"/>
          <w:b/>
          <w:color w:val="FF0000"/>
          <w:sz w:val="22"/>
          <w:szCs w:val="22"/>
        </w:rPr>
        <w:t>-16g</w:t>
      </w:r>
      <w:r w:rsidRPr="008E420C">
        <w:rPr>
          <w:rFonts w:ascii="Verdana" w:hAnsi="Verdana"/>
          <w:sz w:val="22"/>
          <w:szCs w:val="22"/>
        </w:rPr>
        <w:t xml:space="preserve">, d.h. im Prozess wird sogar CO2 gebunden. Dieses Ergebnis entsteht durch die humusaufbauende Fruchtfolge, die vollständige Verwertung der Wärme und der Nutzung von 100% erneuerbarem Prozessstrom. </w:t>
      </w:r>
    </w:p>
    <w:p w14:paraId="29B1C297" w14:textId="77777777" w:rsidR="00A96C8D" w:rsidRPr="008E420C" w:rsidRDefault="00A96C8D" w:rsidP="00A96C8D">
      <w:pPr>
        <w:ind w:left="360"/>
        <w:rPr>
          <w:rFonts w:ascii="Verdana" w:hAnsi="Verdana"/>
          <w:sz w:val="22"/>
          <w:szCs w:val="22"/>
        </w:rPr>
      </w:pPr>
    </w:p>
    <w:p w14:paraId="2382F60C" w14:textId="77777777" w:rsidR="00A96C8D" w:rsidRPr="008E420C" w:rsidRDefault="00A96C8D" w:rsidP="00A96C8D">
      <w:pPr>
        <w:numPr>
          <w:ilvl w:val="0"/>
          <w:numId w:val="6"/>
        </w:numPr>
        <w:rPr>
          <w:rFonts w:ascii="Verdana" w:hAnsi="Verdana"/>
          <w:sz w:val="22"/>
          <w:szCs w:val="22"/>
        </w:rPr>
      </w:pPr>
      <w:r w:rsidRPr="008E420C">
        <w:rPr>
          <w:rFonts w:ascii="Verdana" w:hAnsi="Verdana"/>
          <w:sz w:val="22"/>
          <w:szCs w:val="22"/>
        </w:rPr>
        <w:t>Wir haben zwei PV-Anlage mit jeweils 100 kW Leistung. Eine Anlage dient dem Eigenverbrauch, die zweite wird ebenfalls ab dem Jahr 2026 für Eigenverbrauch genutzt.</w:t>
      </w:r>
    </w:p>
    <w:p w14:paraId="7225E001" w14:textId="77777777" w:rsidR="00A96C8D" w:rsidRPr="008E420C" w:rsidRDefault="00A96C8D" w:rsidP="000A0D29">
      <w:pPr>
        <w:ind w:left="720"/>
        <w:rPr>
          <w:rFonts w:ascii="Verdana" w:hAnsi="Verdana"/>
          <w:sz w:val="22"/>
          <w:szCs w:val="22"/>
        </w:rPr>
      </w:pPr>
    </w:p>
    <w:p w14:paraId="320F88AA" w14:textId="77777777" w:rsidR="00A96C8D" w:rsidRPr="008E420C" w:rsidRDefault="00A96C8D" w:rsidP="00A96C8D">
      <w:pPr>
        <w:ind w:left="1080"/>
        <w:jc w:val="left"/>
        <w:rPr>
          <w:rFonts w:ascii="Verdana" w:hAnsi="Verdana"/>
          <w:sz w:val="22"/>
          <w:szCs w:val="22"/>
        </w:rPr>
      </w:pPr>
    </w:p>
    <w:p w14:paraId="18FAB6CE" w14:textId="77777777" w:rsidR="00A96C8D" w:rsidRPr="008E420C" w:rsidRDefault="00A96C8D" w:rsidP="00A96C8D">
      <w:pPr>
        <w:rPr>
          <w:rFonts w:ascii="Verdana" w:hAnsi="Verdana"/>
          <w:noProof/>
          <w:sz w:val="22"/>
          <w:szCs w:val="22"/>
        </w:rPr>
      </w:pPr>
    </w:p>
    <w:p w14:paraId="6543B687" w14:textId="77777777" w:rsidR="009A00B2" w:rsidRPr="00786050" w:rsidRDefault="009A00B2" w:rsidP="005F2E91">
      <w:pPr>
        <w:numPr>
          <w:ilvl w:val="0"/>
          <w:numId w:val="11"/>
        </w:numPr>
        <w:rPr>
          <w:rFonts w:ascii="Verdana" w:hAnsi="Verdana"/>
          <w:b/>
          <w:bCs/>
          <w:color w:val="538135"/>
          <w:sz w:val="22"/>
          <w:szCs w:val="22"/>
        </w:rPr>
      </w:pPr>
      <w:r w:rsidRPr="00786050">
        <w:rPr>
          <w:rFonts w:ascii="Verdana" w:hAnsi="Verdana"/>
          <w:b/>
          <w:bCs/>
          <w:color w:val="538135"/>
          <w:sz w:val="22"/>
          <w:szCs w:val="22"/>
        </w:rPr>
        <w:t>Mutterkuhhaltung</w:t>
      </w:r>
    </w:p>
    <w:p w14:paraId="71BE53FF" w14:textId="77777777" w:rsidR="005F2E91" w:rsidRPr="00786050" w:rsidRDefault="005F2E91" w:rsidP="005F2E91">
      <w:pPr>
        <w:ind w:left="720"/>
        <w:rPr>
          <w:rFonts w:ascii="Verdana" w:hAnsi="Verdana"/>
          <w:b/>
          <w:bCs/>
          <w:color w:val="538135"/>
          <w:sz w:val="22"/>
          <w:szCs w:val="22"/>
        </w:rPr>
      </w:pPr>
    </w:p>
    <w:p w14:paraId="2DA9609D" w14:textId="77777777" w:rsidR="00794262" w:rsidRPr="008E420C" w:rsidRDefault="00794262" w:rsidP="00794262">
      <w:pPr>
        <w:ind w:left="720"/>
        <w:rPr>
          <w:rFonts w:ascii="Verdana" w:hAnsi="Verdana"/>
          <w:sz w:val="22"/>
          <w:szCs w:val="22"/>
        </w:rPr>
      </w:pPr>
      <w:r w:rsidRPr="008E420C">
        <w:rPr>
          <w:rFonts w:ascii="Verdana" w:hAnsi="Verdana"/>
          <w:sz w:val="22"/>
          <w:szCs w:val="22"/>
        </w:rPr>
        <w:t>Die Hinterwälder sind eine einheimische Rasse aus dem Südschwarzwald. Es ist die kleinste Rinderrasse Mitteleuropas und eine gefährdete Nutztierrasse. Weil die Tiere wenig Schlachtgewicht auf die Waage bringen, passen sie nicht ins Schema der modernen Fleischindustrie.</w:t>
      </w:r>
    </w:p>
    <w:p w14:paraId="55EC2DFE" w14:textId="77777777" w:rsidR="00794262" w:rsidRPr="008E420C" w:rsidRDefault="00794262" w:rsidP="00794262">
      <w:pPr>
        <w:ind w:left="720"/>
        <w:rPr>
          <w:rFonts w:ascii="Verdana" w:hAnsi="Verdana"/>
          <w:sz w:val="22"/>
          <w:szCs w:val="22"/>
        </w:rPr>
      </w:pPr>
    </w:p>
    <w:p w14:paraId="60AD43A3" w14:textId="77777777" w:rsidR="009A00B2" w:rsidRPr="008E420C" w:rsidRDefault="009A00B2" w:rsidP="00612B87">
      <w:pPr>
        <w:ind w:left="720"/>
        <w:rPr>
          <w:rFonts w:ascii="Verdana" w:hAnsi="Verdana"/>
          <w:sz w:val="22"/>
          <w:szCs w:val="22"/>
        </w:rPr>
      </w:pPr>
      <w:r w:rsidRPr="008E420C">
        <w:rPr>
          <w:rFonts w:ascii="Verdana" w:hAnsi="Verdana"/>
          <w:sz w:val="22"/>
          <w:szCs w:val="22"/>
        </w:rPr>
        <w:t xml:space="preserve">In unserer Hinterwälder-Herde leben unser Zuchtbulle Franz (Wagyue-Bulle) und 35 Hinterwälder-Mutterkühe mit ihren Kälbern. Diese werden acht Monate von ihren Müttern gesäugt. </w:t>
      </w:r>
      <w:r w:rsidR="00794262" w:rsidRPr="008E420C">
        <w:rPr>
          <w:rFonts w:ascii="Verdana" w:hAnsi="Verdana"/>
          <w:sz w:val="22"/>
          <w:szCs w:val="22"/>
        </w:rPr>
        <w:t xml:space="preserve">Von dem Wagyue-Bulle versprechen wir uns nochmals eine Steigerung der Fleischqualität. </w:t>
      </w:r>
      <w:r w:rsidRPr="008E420C">
        <w:rPr>
          <w:rFonts w:ascii="Verdana" w:hAnsi="Verdana"/>
          <w:sz w:val="22"/>
          <w:szCs w:val="22"/>
        </w:rPr>
        <w:t xml:space="preserve">Das Fleisch vermarkten wir in unserem Hofladen und an die Gastronomie. </w:t>
      </w:r>
    </w:p>
    <w:p w14:paraId="7208A04D" w14:textId="77777777" w:rsidR="00A96C8D" w:rsidRPr="008E420C" w:rsidRDefault="00794262" w:rsidP="00794262">
      <w:pPr>
        <w:ind w:left="720"/>
        <w:rPr>
          <w:rFonts w:ascii="Verdana" w:hAnsi="Verdana"/>
          <w:sz w:val="22"/>
          <w:szCs w:val="22"/>
        </w:rPr>
      </w:pPr>
      <w:r w:rsidRPr="008E420C">
        <w:rPr>
          <w:rFonts w:ascii="Verdana" w:hAnsi="Verdana"/>
          <w:sz w:val="22"/>
          <w:szCs w:val="22"/>
        </w:rPr>
        <w:t xml:space="preserve">Die Kühe leben in unserem </w:t>
      </w:r>
      <w:r w:rsidR="001C0225">
        <w:rPr>
          <w:rFonts w:ascii="Verdana" w:hAnsi="Verdana"/>
          <w:sz w:val="22"/>
          <w:szCs w:val="22"/>
        </w:rPr>
        <w:t xml:space="preserve">stroheingestreuten </w:t>
      </w:r>
      <w:r w:rsidRPr="008E420C">
        <w:rPr>
          <w:rFonts w:ascii="Verdana" w:hAnsi="Verdana"/>
          <w:sz w:val="22"/>
          <w:szCs w:val="22"/>
        </w:rPr>
        <w:t>Laufstall</w:t>
      </w:r>
      <w:r w:rsidR="001C0225">
        <w:rPr>
          <w:rFonts w:ascii="Verdana" w:hAnsi="Verdana"/>
          <w:sz w:val="22"/>
          <w:szCs w:val="22"/>
        </w:rPr>
        <w:t xml:space="preserve"> mit Auslauf</w:t>
      </w:r>
      <w:r w:rsidRPr="008E420C">
        <w:rPr>
          <w:rFonts w:ascii="Verdana" w:hAnsi="Verdana"/>
          <w:sz w:val="22"/>
          <w:szCs w:val="22"/>
        </w:rPr>
        <w:t xml:space="preserve"> und sind im Sommer auf der Weide, direkt neben dem Hof.</w:t>
      </w:r>
    </w:p>
    <w:p w14:paraId="4FFA8CE1" w14:textId="77777777" w:rsidR="009A00B2" w:rsidRPr="008E420C" w:rsidRDefault="009A00B2" w:rsidP="00234985">
      <w:pPr>
        <w:pStyle w:val="Listenabsatz"/>
        <w:ind w:left="0"/>
        <w:jc w:val="left"/>
        <w:rPr>
          <w:rFonts w:ascii="Verdana" w:hAnsi="Verdana"/>
          <w:b/>
          <w:sz w:val="22"/>
          <w:szCs w:val="22"/>
        </w:rPr>
      </w:pPr>
    </w:p>
    <w:p w14:paraId="59FB6496" w14:textId="77777777" w:rsidR="009A00B2" w:rsidRPr="008E420C" w:rsidRDefault="009A00B2" w:rsidP="00234985">
      <w:pPr>
        <w:pStyle w:val="Listenabsatz"/>
        <w:ind w:left="0"/>
        <w:jc w:val="left"/>
        <w:rPr>
          <w:rFonts w:ascii="Verdana" w:hAnsi="Verdana"/>
          <w:b/>
          <w:sz w:val="22"/>
          <w:szCs w:val="22"/>
        </w:rPr>
      </w:pPr>
    </w:p>
    <w:p w14:paraId="1C4EA7F6" w14:textId="77777777" w:rsidR="006E5D2E" w:rsidRPr="00786050" w:rsidRDefault="006E5D2E" w:rsidP="000A0D29">
      <w:pPr>
        <w:numPr>
          <w:ilvl w:val="0"/>
          <w:numId w:val="8"/>
        </w:numPr>
        <w:ind w:left="0" w:firstLine="0"/>
        <w:rPr>
          <w:rFonts w:ascii="Verdana" w:hAnsi="Verdana"/>
          <w:b/>
          <w:color w:val="538135"/>
          <w:sz w:val="22"/>
          <w:szCs w:val="22"/>
        </w:rPr>
      </w:pPr>
      <w:r w:rsidRPr="00786050">
        <w:rPr>
          <w:rFonts w:ascii="Verdana" w:hAnsi="Verdana"/>
          <w:b/>
          <w:color w:val="538135"/>
          <w:sz w:val="22"/>
          <w:szCs w:val="22"/>
        </w:rPr>
        <w:t>Lage, natürliche, topographische und betriebliche</w:t>
      </w:r>
      <w:r w:rsidR="00DD307B" w:rsidRPr="00786050">
        <w:rPr>
          <w:rFonts w:ascii="Verdana" w:hAnsi="Verdana"/>
          <w:b/>
          <w:color w:val="538135"/>
          <w:sz w:val="22"/>
          <w:szCs w:val="22"/>
        </w:rPr>
        <w:t xml:space="preserve"> </w:t>
      </w:r>
      <w:r w:rsidRPr="00786050">
        <w:rPr>
          <w:rFonts w:ascii="Verdana" w:hAnsi="Verdana"/>
          <w:b/>
          <w:color w:val="538135"/>
          <w:sz w:val="22"/>
          <w:szCs w:val="22"/>
        </w:rPr>
        <w:t>Verhältnisse</w:t>
      </w:r>
    </w:p>
    <w:p w14:paraId="108E3733" w14:textId="77777777" w:rsidR="005F2E91" w:rsidRPr="00786050" w:rsidRDefault="005F2E91" w:rsidP="005F2E91">
      <w:pPr>
        <w:rPr>
          <w:rFonts w:ascii="Verdana" w:hAnsi="Verdana"/>
          <w:b/>
          <w:color w:val="538135"/>
          <w:sz w:val="22"/>
          <w:szCs w:val="22"/>
        </w:rPr>
      </w:pPr>
    </w:p>
    <w:p w14:paraId="3AE86729" w14:textId="77777777" w:rsidR="006E5D2E" w:rsidRPr="008E420C" w:rsidRDefault="006E5D2E" w:rsidP="00D12F3E">
      <w:pPr>
        <w:jc w:val="left"/>
        <w:rPr>
          <w:rFonts w:ascii="Verdana" w:hAnsi="Verdana"/>
          <w:sz w:val="22"/>
          <w:szCs w:val="22"/>
        </w:rPr>
      </w:pPr>
      <w:r w:rsidRPr="008E420C">
        <w:rPr>
          <w:rFonts w:ascii="Verdana" w:hAnsi="Verdana"/>
          <w:sz w:val="22"/>
          <w:szCs w:val="22"/>
        </w:rPr>
        <w:t>Westbaar</w:t>
      </w:r>
    </w:p>
    <w:p w14:paraId="00CA5C40" w14:textId="77777777" w:rsidR="006E5D2E" w:rsidRPr="008E420C" w:rsidRDefault="004115D0" w:rsidP="00D12F3E">
      <w:pPr>
        <w:jc w:val="left"/>
        <w:rPr>
          <w:rFonts w:ascii="Verdana" w:hAnsi="Verdana"/>
          <w:sz w:val="22"/>
          <w:szCs w:val="22"/>
        </w:rPr>
      </w:pPr>
      <w:r w:rsidRPr="008E420C">
        <w:rPr>
          <w:rFonts w:ascii="Verdana" w:hAnsi="Verdana"/>
          <w:sz w:val="22"/>
          <w:szCs w:val="22"/>
        </w:rPr>
        <w:t>Höhenlage:</w:t>
      </w:r>
      <w:r w:rsidRPr="008E420C">
        <w:rPr>
          <w:rFonts w:ascii="Verdana" w:hAnsi="Verdana"/>
          <w:sz w:val="22"/>
          <w:szCs w:val="22"/>
        </w:rPr>
        <w:tab/>
      </w:r>
      <w:r w:rsidRPr="008E420C">
        <w:rPr>
          <w:rFonts w:ascii="Verdana" w:hAnsi="Verdana"/>
          <w:sz w:val="22"/>
          <w:szCs w:val="22"/>
        </w:rPr>
        <w:tab/>
      </w:r>
      <w:r w:rsidRPr="008E420C">
        <w:rPr>
          <w:rFonts w:ascii="Verdana" w:hAnsi="Verdana"/>
          <w:sz w:val="22"/>
          <w:szCs w:val="22"/>
        </w:rPr>
        <w:tab/>
      </w:r>
      <w:r w:rsidRPr="008E420C">
        <w:rPr>
          <w:rFonts w:ascii="Verdana" w:hAnsi="Verdana"/>
          <w:sz w:val="22"/>
          <w:szCs w:val="22"/>
        </w:rPr>
        <w:tab/>
        <w:t xml:space="preserve">        </w:t>
      </w:r>
      <w:r w:rsidRPr="008E420C">
        <w:rPr>
          <w:rFonts w:ascii="Verdana" w:hAnsi="Verdana"/>
          <w:sz w:val="22"/>
          <w:szCs w:val="22"/>
        </w:rPr>
        <w:tab/>
        <w:t>75</w:t>
      </w:r>
      <w:r w:rsidR="006E5D2E" w:rsidRPr="008E420C">
        <w:rPr>
          <w:rFonts w:ascii="Verdana" w:hAnsi="Verdana"/>
          <w:sz w:val="22"/>
          <w:szCs w:val="22"/>
        </w:rPr>
        <w:t>0-900 m ü.NN</w:t>
      </w:r>
    </w:p>
    <w:p w14:paraId="6E41BA3F" w14:textId="77777777" w:rsidR="006E5D2E" w:rsidRPr="008E420C" w:rsidRDefault="00D12F3E" w:rsidP="00D12F3E">
      <w:pPr>
        <w:jc w:val="left"/>
        <w:rPr>
          <w:rFonts w:ascii="Verdana" w:hAnsi="Verdana"/>
          <w:sz w:val="22"/>
          <w:szCs w:val="22"/>
        </w:rPr>
      </w:pPr>
      <w:r w:rsidRPr="008E420C">
        <w:rPr>
          <w:rFonts w:ascii="Verdana" w:hAnsi="Verdana"/>
          <w:sz w:val="22"/>
          <w:szCs w:val="22"/>
        </w:rPr>
        <w:t>Mittl. Jahresniederschläge:</w:t>
      </w:r>
      <w:r w:rsidRPr="008E420C">
        <w:rPr>
          <w:rFonts w:ascii="Verdana" w:hAnsi="Verdana"/>
          <w:sz w:val="22"/>
          <w:szCs w:val="22"/>
        </w:rPr>
        <w:tab/>
      </w:r>
      <w:r w:rsidRPr="008E420C">
        <w:rPr>
          <w:rFonts w:ascii="Verdana" w:hAnsi="Verdana"/>
          <w:sz w:val="22"/>
          <w:szCs w:val="22"/>
        </w:rPr>
        <w:tab/>
      </w:r>
      <w:r w:rsidR="006E5D2E" w:rsidRPr="008E420C">
        <w:rPr>
          <w:rFonts w:ascii="Verdana" w:hAnsi="Verdana"/>
          <w:sz w:val="22"/>
          <w:szCs w:val="22"/>
        </w:rPr>
        <w:t>900 mm</w:t>
      </w:r>
    </w:p>
    <w:p w14:paraId="6A92E92A" w14:textId="77777777" w:rsidR="006E5D2E" w:rsidRPr="008E420C" w:rsidRDefault="00A47DAA" w:rsidP="00D12F3E">
      <w:pPr>
        <w:jc w:val="left"/>
        <w:rPr>
          <w:rFonts w:ascii="Verdana" w:hAnsi="Verdana"/>
          <w:sz w:val="22"/>
          <w:szCs w:val="22"/>
        </w:rPr>
      </w:pPr>
      <w:r w:rsidRPr="008E420C">
        <w:rPr>
          <w:rFonts w:ascii="Verdana" w:hAnsi="Verdana"/>
          <w:sz w:val="22"/>
          <w:szCs w:val="22"/>
        </w:rPr>
        <w:t>Mittl. Jahrestemperatur:</w:t>
      </w:r>
      <w:r w:rsidRPr="008E420C">
        <w:rPr>
          <w:rFonts w:ascii="Verdana" w:hAnsi="Verdana"/>
          <w:sz w:val="22"/>
          <w:szCs w:val="22"/>
        </w:rPr>
        <w:tab/>
      </w:r>
      <w:r w:rsidRPr="008E420C">
        <w:rPr>
          <w:rFonts w:ascii="Verdana" w:hAnsi="Verdana"/>
          <w:sz w:val="22"/>
          <w:szCs w:val="22"/>
        </w:rPr>
        <w:tab/>
      </w:r>
      <w:r w:rsidRPr="008E420C">
        <w:rPr>
          <w:rFonts w:ascii="Verdana" w:hAnsi="Verdana"/>
          <w:sz w:val="22"/>
          <w:szCs w:val="22"/>
        </w:rPr>
        <w:tab/>
        <w:t>6,8</w:t>
      </w:r>
      <w:r w:rsidR="006E5D2E" w:rsidRPr="008E420C">
        <w:rPr>
          <w:rFonts w:ascii="Verdana" w:hAnsi="Verdana"/>
          <w:sz w:val="22"/>
          <w:szCs w:val="22"/>
        </w:rPr>
        <w:t xml:space="preserve"> °C</w:t>
      </w:r>
    </w:p>
    <w:p w14:paraId="2107D364" w14:textId="77777777" w:rsidR="006E5D2E" w:rsidRPr="008E420C" w:rsidRDefault="00D12F3E" w:rsidP="00D12F3E">
      <w:pPr>
        <w:tabs>
          <w:tab w:val="left" w:pos="4253"/>
        </w:tabs>
        <w:jc w:val="left"/>
        <w:rPr>
          <w:rFonts w:ascii="Verdana" w:hAnsi="Verdana"/>
          <w:sz w:val="22"/>
          <w:szCs w:val="22"/>
        </w:rPr>
      </w:pPr>
      <w:r w:rsidRPr="008E420C">
        <w:rPr>
          <w:rFonts w:ascii="Verdana" w:hAnsi="Verdana"/>
          <w:sz w:val="22"/>
          <w:szCs w:val="22"/>
        </w:rPr>
        <w:t>Boden</w:t>
      </w:r>
      <w:r w:rsidR="006E5D2E" w:rsidRPr="008E420C">
        <w:rPr>
          <w:rFonts w:ascii="Verdana" w:hAnsi="Verdana"/>
          <w:sz w:val="22"/>
          <w:szCs w:val="22"/>
        </w:rPr>
        <w:t xml:space="preserve">:    </w:t>
      </w:r>
      <w:r w:rsidR="006E5D2E" w:rsidRPr="008E420C">
        <w:rPr>
          <w:rFonts w:ascii="Verdana" w:hAnsi="Verdana"/>
          <w:sz w:val="22"/>
          <w:szCs w:val="22"/>
        </w:rPr>
        <w:tab/>
        <w:t>Muschelkalk, Tongehalt 25 - 48 % B</w:t>
      </w:r>
      <w:r w:rsidRPr="008E420C">
        <w:rPr>
          <w:rFonts w:ascii="Verdana" w:hAnsi="Verdana"/>
          <w:sz w:val="22"/>
          <w:szCs w:val="22"/>
        </w:rPr>
        <w:t>o</w:t>
      </w:r>
      <w:r w:rsidR="00126455" w:rsidRPr="008E420C">
        <w:rPr>
          <w:rFonts w:ascii="Verdana" w:hAnsi="Verdana"/>
          <w:sz w:val="22"/>
          <w:szCs w:val="22"/>
        </w:rPr>
        <w:t>denpunkte:</w:t>
      </w:r>
      <w:r w:rsidR="006E5D2E" w:rsidRPr="008E420C">
        <w:rPr>
          <w:rFonts w:ascii="Verdana" w:hAnsi="Verdana"/>
          <w:sz w:val="22"/>
          <w:szCs w:val="22"/>
        </w:rPr>
        <w:t xml:space="preserve"> </w:t>
      </w:r>
      <w:r w:rsidRPr="008E420C">
        <w:rPr>
          <w:rFonts w:ascii="Verdana" w:hAnsi="Verdana"/>
          <w:sz w:val="22"/>
          <w:szCs w:val="22"/>
        </w:rPr>
        <w:tab/>
      </w:r>
      <w:r w:rsidR="006E5D2E" w:rsidRPr="008E420C">
        <w:rPr>
          <w:rFonts w:ascii="Verdana" w:hAnsi="Verdana"/>
          <w:sz w:val="22"/>
          <w:szCs w:val="22"/>
        </w:rPr>
        <w:t>25-55</w:t>
      </w:r>
    </w:p>
    <w:p w14:paraId="444562B8" w14:textId="77777777" w:rsidR="006E5D2E" w:rsidRPr="008E420C" w:rsidRDefault="006E5D2E" w:rsidP="00D12F3E">
      <w:pPr>
        <w:jc w:val="left"/>
        <w:rPr>
          <w:rFonts w:ascii="Verdana" w:hAnsi="Verdana"/>
          <w:sz w:val="22"/>
          <w:szCs w:val="22"/>
        </w:rPr>
      </w:pPr>
      <w:r w:rsidRPr="008E420C">
        <w:rPr>
          <w:rFonts w:ascii="Verdana" w:hAnsi="Verdana"/>
          <w:sz w:val="22"/>
          <w:szCs w:val="22"/>
        </w:rPr>
        <w:sym w:font="Symbol" w:char="F0C6"/>
      </w:r>
      <w:r w:rsidR="00D12F3E" w:rsidRPr="008E420C">
        <w:rPr>
          <w:rFonts w:ascii="Verdana" w:hAnsi="Verdana"/>
          <w:sz w:val="22"/>
          <w:szCs w:val="22"/>
        </w:rPr>
        <w:t xml:space="preserve"> Schlaggröße</w:t>
      </w:r>
      <w:r w:rsidRPr="008E420C">
        <w:rPr>
          <w:rFonts w:ascii="Verdana" w:hAnsi="Verdana"/>
          <w:sz w:val="22"/>
          <w:szCs w:val="22"/>
        </w:rPr>
        <w:t>:</w:t>
      </w:r>
      <w:r w:rsidRPr="008E420C">
        <w:rPr>
          <w:rFonts w:ascii="Verdana" w:hAnsi="Verdana"/>
          <w:sz w:val="22"/>
          <w:szCs w:val="22"/>
        </w:rPr>
        <w:tab/>
      </w:r>
      <w:r w:rsidRPr="008E420C">
        <w:rPr>
          <w:rFonts w:ascii="Verdana" w:hAnsi="Verdana"/>
          <w:sz w:val="22"/>
          <w:szCs w:val="22"/>
        </w:rPr>
        <w:tab/>
        <w:t xml:space="preserve">       </w:t>
      </w:r>
      <w:r w:rsidRPr="008E420C">
        <w:rPr>
          <w:rFonts w:ascii="Verdana" w:hAnsi="Verdana"/>
          <w:sz w:val="22"/>
          <w:szCs w:val="22"/>
        </w:rPr>
        <w:tab/>
        <w:t xml:space="preserve"> </w:t>
      </w:r>
      <w:r w:rsidR="00D12F3E" w:rsidRPr="008E420C">
        <w:rPr>
          <w:rFonts w:ascii="Verdana" w:hAnsi="Verdana"/>
          <w:sz w:val="22"/>
          <w:szCs w:val="22"/>
        </w:rPr>
        <w:tab/>
      </w:r>
      <w:r w:rsidR="00F668CA" w:rsidRPr="008E420C">
        <w:rPr>
          <w:rFonts w:ascii="Verdana" w:hAnsi="Verdana"/>
          <w:sz w:val="22"/>
          <w:szCs w:val="22"/>
        </w:rPr>
        <w:t>2,8</w:t>
      </w:r>
      <w:r w:rsidRPr="008E420C">
        <w:rPr>
          <w:rFonts w:ascii="Verdana" w:hAnsi="Verdana"/>
          <w:sz w:val="22"/>
          <w:szCs w:val="22"/>
        </w:rPr>
        <w:t xml:space="preserve"> ha</w:t>
      </w:r>
    </w:p>
    <w:p w14:paraId="34E8F9F2" w14:textId="77777777" w:rsidR="00A96C8D" w:rsidRPr="008E420C" w:rsidRDefault="00A96C8D" w:rsidP="00A3734D">
      <w:pPr>
        <w:tabs>
          <w:tab w:val="left" w:pos="4253"/>
        </w:tabs>
        <w:ind w:left="4248" w:hanging="4248"/>
        <w:jc w:val="left"/>
        <w:rPr>
          <w:rFonts w:ascii="Verdana" w:hAnsi="Verdana"/>
          <w:sz w:val="22"/>
          <w:szCs w:val="22"/>
        </w:rPr>
      </w:pPr>
    </w:p>
    <w:p w14:paraId="68C98F3B" w14:textId="77777777" w:rsidR="00A96C8D" w:rsidRPr="008E420C" w:rsidRDefault="00A96C8D" w:rsidP="00A3734D">
      <w:pPr>
        <w:tabs>
          <w:tab w:val="left" w:pos="4253"/>
        </w:tabs>
        <w:ind w:left="4248" w:hanging="4248"/>
        <w:jc w:val="left"/>
        <w:rPr>
          <w:rFonts w:ascii="Verdana" w:hAnsi="Verdana"/>
          <w:sz w:val="22"/>
          <w:szCs w:val="22"/>
        </w:rPr>
      </w:pPr>
    </w:p>
    <w:p w14:paraId="1788ADDE" w14:textId="77777777" w:rsidR="002A7B9F" w:rsidRPr="00786050" w:rsidRDefault="00DD307B" w:rsidP="000A0D29">
      <w:pPr>
        <w:numPr>
          <w:ilvl w:val="0"/>
          <w:numId w:val="8"/>
        </w:numPr>
        <w:ind w:left="0" w:firstLine="0"/>
        <w:rPr>
          <w:rFonts w:ascii="Verdana" w:hAnsi="Verdana"/>
          <w:b/>
          <w:color w:val="538135"/>
          <w:sz w:val="22"/>
          <w:szCs w:val="22"/>
        </w:rPr>
      </w:pPr>
      <w:r w:rsidRPr="00786050">
        <w:rPr>
          <w:rFonts w:ascii="Verdana" w:hAnsi="Verdana"/>
          <w:b/>
          <w:color w:val="538135"/>
          <w:sz w:val="22"/>
          <w:szCs w:val="22"/>
        </w:rPr>
        <w:t>Arbeitskräfte</w:t>
      </w:r>
    </w:p>
    <w:p w14:paraId="7182D28C" w14:textId="77777777" w:rsidR="005F2E91" w:rsidRPr="00786050" w:rsidRDefault="005F2E91" w:rsidP="005F2E91">
      <w:pPr>
        <w:rPr>
          <w:rFonts w:ascii="Verdana" w:hAnsi="Verdana"/>
          <w:b/>
          <w:color w:val="538135"/>
          <w:sz w:val="22"/>
          <w:szCs w:val="22"/>
        </w:rPr>
      </w:pPr>
    </w:p>
    <w:p w14:paraId="42D427D7" w14:textId="77777777" w:rsidR="00567F50" w:rsidRPr="008E420C" w:rsidRDefault="00567F50" w:rsidP="00A3734D">
      <w:pPr>
        <w:tabs>
          <w:tab w:val="left" w:pos="4253"/>
        </w:tabs>
        <w:ind w:left="4248" w:hanging="4248"/>
        <w:jc w:val="left"/>
        <w:rPr>
          <w:rFonts w:ascii="Verdana" w:hAnsi="Verdana"/>
          <w:sz w:val="22"/>
          <w:szCs w:val="22"/>
        </w:rPr>
      </w:pPr>
      <w:r w:rsidRPr="008E420C">
        <w:rPr>
          <w:rFonts w:ascii="Verdana" w:hAnsi="Verdana"/>
          <w:sz w:val="22"/>
          <w:szCs w:val="22"/>
        </w:rPr>
        <w:t>Mit allen Familienmitgliedern und Teilzeitkräften arbeiten umgerechnet 7 Personen</w:t>
      </w:r>
    </w:p>
    <w:p w14:paraId="60093AFF" w14:textId="77777777" w:rsidR="002A7B9F" w:rsidRPr="008E420C" w:rsidRDefault="00567F50" w:rsidP="00A3734D">
      <w:pPr>
        <w:tabs>
          <w:tab w:val="left" w:pos="4253"/>
        </w:tabs>
        <w:ind w:left="4248" w:hanging="4248"/>
        <w:jc w:val="left"/>
        <w:rPr>
          <w:rFonts w:ascii="Verdana" w:hAnsi="Verdana"/>
          <w:sz w:val="22"/>
          <w:szCs w:val="22"/>
        </w:rPr>
      </w:pPr>
      <w:r w:rsidRPr="008E420C">
        <w:rPr>
          <w:rFonts w:ascii="Verdana" w:hAnsi="Verdana"/>
          <w:sz w:val="22"/>
          <w:szCs w:val="22"/>
        </w:rPr>
        <w:t>in Vollzeit auf dem Haslachhof.</w:t>
      </w:r>
    </w:p>
    <w:p w14:paraId="5D2924F2" w14:textId="77777777" w:rsidR="00567F50" w:rsidRPr="008E420C" w:rsidRDefault="00567F50" w:rsidP="00A3734D">
      <w:pPr>
        <w:tabs>
          <w:tab w:val="left" w:pos="4253"/>
        </w:tabs>
        <w:ind w:left="4248" w:hanging="4248"/>
        <w:jc w:val="left"/>
        <w:rPr>
          <w:rFonts w:ascii="Verdana" w:hAnsi="Verdana"/>
          <w:sz w:val="22"/>
          <w:szCs w:val="22"/>
        </w:rPr>
      </w:pPr>
    </w:p>
    <w:p w14:paraId="0E7B4FBA" w14:textId="77777777" w:rsidR="00D801E0" w:rsidRPr="008E420C" w:rsidRDefault="009A00B2" w:rsidP="00D801E0">
      <w:pPr>
        <w:tabs>
          <w:tab w:val="left" w:pos="0"/>
        </w:tabs>
        <w:ind w:left="2835" w:hanging="4248"/>
        <w:jc w:val="left"/>
        <w:rPr>
          <w:rFonts w:ascii="Verdana" w:hAnsi="Verdana"/>
          <w:sz w:val="22"/>
          <w:szCs w:val="22"/>
          <w:u w:val="single"/>
        </w:rPr>
      </w:pPr>
      <w:r w:rsidRPr="008E420C">
        <w:rPr>
          <w:rFonts w:ascii="Verdana" w:hAnsi="Verdana"/>
          <w:sz w:val="22"/>
          <w:szCs w:val="22"/>
        </w:rPr>
        <w:tab/>
      </w:r>
      <w:r w:rsidRPr="008E420C">
        <w:rPr>
          <w:rFonts w:ascii="Verdana" w:hAnsi="Verdana"/>
          <w:sz w:val="22"/>
          <w:szCs w:val="22"/>
          <w:u w:val="single"/>
        </w:rPr>
        <w:t>Familie:</w:t>
      </w:r>
    </w:p>
    <w:p w14:paraId="2BAE570E" w14:textId="77777777" w:rsidR="009A00B2" w:rsidRPr="008E420C" w:rsidRDefault="00C600B5" w:rsidP="00D801E0">
      <w:pPr>
        <w:tabs>
          <w:tab w:val="left" w:pos="0"/>
        </w:tabs>
        <w:jc w:val="left"/>
        <w:rPr>
          <w:rFonts w:ascii="Verdana" w:hAnsi="Verdana"/>
          <w:sz w:val="22"/>
          <w:szCs w:val="22"/>
        </w:rPr>
      </w:pPr>
      <w:r w:rsidRPr="008E420C">
        <w:rPr>
          <w:rFonts w:ascii="Verdana" w:hAnsi="Verdana"/>
          <w:sz w:val="22"/>
          <w:szCs w:val="22"/>
        </w:rPr>
        <w:t>Wolfram</w:t>
      </w:r>
      <w:r w:rsidR="00A47DAA" w:rsidRPr="008E420C">
        <w:rPr>
          <w:rFonts w:ascii="Verdana" w:hAnsi="Verdana"/>
          <w:sz w:val="22"/>
          <w:szCs w:val="22"/>
        </w:rPr>
        <w:t xml:space="preserve"> und Eva Wiggert</w:t>
      </w:r>
    </w:p>
    <w:p w14:paraId="5A4E8EAC" w14:textId="77777777" w:rsidR="009A00B2" w:rsidRPr="008E420C" w:rsidRDefault="009A00B2" w:rsidP="00567F50">
      <w:pPr>
        <w:ind w:hanging="1413"/>
        <w:jc w:val="left"/>
        <w:rPr>
          <w:rFonts w:ascii="Verdana" w:hAnsi="Verdana"/>
          <w:sz w:val="22"/>
          <w:szCs w:val="22"/>
        </w:rPr>
      </w:pPr>
      <w:r w:rsidRPr="008E420C">
        <w:rPr>
          <w:rFonts w:ascii="Verdana" w:hAnsi="Verdana"/>
          <w:sz w:val="22"/>
          <w:szCs w:val="22"/>
        </w:rPr>
        <w:tab/>
      </w:r>
      <w:r w:rsidR="00A2131C">
        <w:rPr>
          <w:rFonts w:ascii="Verdana" w:hAnsi="Verdana"/>
          <w:sz w:val="22"/>
          <w:szCs w:val="22"/>
        </w:rPr>
        <w:t xml:space="preserve">Eltern von Ehefrau </w:t>
      </w:r>
      <w:r w:rsidR="002A7B9F" w:rsidRPr="008E420C">
        <w:rPr>
          <w:rFonts w:ascii="Verdana" w:hAnsi="Verdana"/>
          <w:sz w:val="22"/>
          <w:szCs w:val="22"/>
        </w:rPr>
        <w:t xml:space="preserve">Eva </w:t>
      </w:r>
      <w:r w:rsidR="00A2131C">
        <w:rPr>
          <w:rFonts w:ascii="Verdana" w:hAnsi="Verdana"/>
          <w:sz w:val="22"/>
          <w:szCs w:val="22"/>
        </w:rPr>
        <w:t>helfen</w:t>
      </w:r>
      <w:r w:rsidR="002A7B9F" w:rsidRPr="008E420C">
        <w:rPr>
          <w:rFonts w:ascii="Verdana" w:hAnsi="Verdana"/>
          <w:sz w:val="22"/>
          <w:szCs w:val="22"/>
        </w:rPr>
        <w:t xml:space="preserve"> im Hofladen</w:t>
      </w:r>
      <w:r w:rsidR="00A2131C">
        <w:rPr>
          <w:rFonts w:ascii="Verdana" w:hAnsi="Verdana"/>
          <w:sz w:val="22"/>
          <w:szCs w:val="22"/>
        </w:rPr>
        <w:t xml:space="preserve"> bzw.. auf dem Hof mit. </w:t>
      </w:r>
    </w:p>
    <w:p w14:paraId="12C44D7B" w14:textId="77777777" w:rsidR="00567F50" w:rsidRPr="008E420C" w:rsidRDefault="009A00B2" w:rsidP="00567F50">
      <w:pPr>
        <w:ind w:hanging="1413"/>
        <w:jc w:val="left"/>
        <w:rPr>
          <w:rFonts w:ascii="Verdana" w:hAnsi="Verdana"/>
          <w:sz w:val="22"/>
          <w:szCs w:val="22"/>
        </w:rPr>
      </w:pPr>
      <w:r w:rsidRPr="008E420C">
        <w:rPr>
          <w:rFonts w:ascii="Verdana" w:hAnsi="Verdana"/>
          <w:sz w:val="22"/>
          <w:szCs w:val="22"/>
        </w:rPr>
        <w:tab/>
      </w:r>
    </w:p>
    <w:p w14:paraId="0FDD17DE" w14:textId="77777777" w:rsidR="009A00B2" w:rsidRPr="008E420C" w:rsidRDefault="009A00B2" w:rsidP="00D801E0">
      <w:pPr>
        <w:tabs>
          <w:tab w:val="left" w:pos="0"/>
        </w:tabs>
        <w:ind w:left="2835" w:hanging="2835"/>
        <w:jc w:val="left"/>
        <w:rPr>
          <w:rFonts w:ascii="Verdana" w:hAnsi="Verdana"/>
          <w:sz w:val="22"/>
          <w:szCs w:val="22"/>
          <w:u w:val="single"/>
        </w:rPr>
      </w:pPr>
      <w:r w:rsidRPr="008E420C">
        <w:rPr>
          <w:rFonts w:ascii="Verdana" w:hAnsi="Verdana"/>
          <w:sz w:val="22"/>
          <w:szCs w:val="22"/>
          <w:u w:val="single"/>
        </w:rPr>
        <w:t xml:space="preserve">Angestellte: </w:t>
      </w:r>
    </w:p>
    <w:p w14:paraId="2FE94B42" w14:textId="77777777" w:rsidR="006E5D2E" w:rsidRPr="008E420C" w:rsidRDefault="009A00B2" w:rsidP="00567F50">
      <w:pPr>
        <w:ind w:hanging="1413"/>
        <w:jc w:val="left"/>
        <w:rPr>
          <w:rFonts w:ascii="Verdana" w:hAnsi="Verdana"/>
          <w:sz w:val="22"/>
          <w:szCs w:val="22"/>
        </w:rPr>
      </w:pPr>
      <w:r w:rsidRPr="008E420C">
        <w:rPr>
          <w:rFonts w:ascii="Verdana" w:hAnsi="Verdana"/>
          <w:sz w:val="22"/>
          <w:szCs w:val="22"/>
        </w:rPr>
        <w:tab/>
      </w:r>
      <w:r w:rsidR="00567F50" w:rsidRPr="008E420C">
        <w:rPr>
          <w:rFonts w:ascii="Verdana" w:hAnsi="Verdana"/>
          <w:sz w:val="22"/>
          <w:szCs w:val="22"/>
        </w:rPr>
        <w:t>D</w:t>
      </w:r>
      <w:r w:rsidR="00C143F2" w:rsidRPr="008E420C">
        <w:rPr>
          <w:rFonts w:ascii="Verdana" w:hAnsi="Verdana"/>
          <w:sz w:val="22"/>
          <w:szCs w:val="22"/>
        </w:rPr>
        <w:t>rei</w:t>
      </w:r>
      <w:r w:rsidR="00747D67" w:rsidRPr="008E420C">
        <w:rPr>
          <w:rFonts w:ascii="Verdana" w:hAnsi="Verdana"/>
          <w:sz w:val="22"/>
          <w:szCs w:val="22"/>
        </w:rPr>
        <w:t xml:space="preserve"> fest angestellte Mitarbeiten</w:t>
      </w:r>
      <w:r w:rsidR="002863A3" w:rsidRPr="008E420C">
        <w:rPr>
          <w:rFonts w:ascii="Verdana" w:hAnsi="Verdana"/>
          <w:sz w:val="22"/>
          <w:szCs w:val="22"/>
        </w:rPr>
        <w:t xml:space="preserve">, </w:t>
      </w:r>
      <w:r w:rsidR="00DD307B" w:rsidRPr="008E420C">
        <w:rPr>
          <w:rFonts w:ascii="Verdana" w:hAnsi="Verdana"/>
          <w:sz w:val="22"/>
          <w:szCs w:val="22"/>
        </w:rPr>
        <w:t xml:space="preserve">mehrere </w:t>
      </w:r>
      <w:r w:rsidR="00C143F2" w:rsidRPr="008E420C">
        <w:rPr>
          <w:rFonts w:ascii="Verdana" w:hAnsi="Verdana"/>
          <w:sz w:val="22"/>
          <w:szCs w:val="22"/>
        </w:rPr>
        <w:t>Teilzeitmitarbeiter</w:t>
      </w:r>
      <w:r w:rsidR="001D4777" w:rsidRPr="008E420C">
        <w:rPr>
          <w:rFonts w:ascii="Verdana" w:hAnsi="Verdana"/>
          <w:sz w:val="22"/>
          <w:szCs w:val="22"/>
        </w:rPr>
        <w:t xml:space="preserve"> </w:t>
      </w:r>
    </w:p>
    <w:p w14:paraId="23F8F1E1" w14:textId="77777777" w:rsidR="006E5D2E" w:rsidRPr="008E420C" w:rsidRDefault="008D142F" w:rsidP="00D12F3E">
      <w:pPr>
        <w:jc w:val="left"/>
        <w:rPr>
          <w:rFonts w:ascii="Verdana" w:hAnsi="Verdana"/>
          <w:sz w:val="22"/>
          <w:szCs w:val="22"/>
        </w:rPr>
      </w:pPr>
      <w:r w:rsidRPr="008E420C">
        <w:rPr>
          <w:rFonts w:ascii="Verdana" w:hAnsi="Verdana"/>
          <w:sz w:val="22"/>
          <w:szCs w:val="22"/>
        </w:rPr>
        <w:tab/>
      </w:r>
    </w:p>
    <w:p w14:paraId="2064027B" w14:textId="77777777" w:rsidR="00F60920" w:rsidRPr="008E420C" w:rsidRDefault="00F60920" w:rsidP="00D12F3E">
      <w:pPr>
        <w:jc w:val="left"/>
        <w:rPr>
          <w:rFonts w:ascii="Verdana" w:hAnsi="Verdana"/>
          <w:b/>
          <w:sz w:val="22"/>
          <w:szCs w:val="22"/>
        </w:rPr>
      </w:pPr>
    </w:p>
    <w:p w14:paraId="37BFF5EF" w14:textId="77777777" w:rsidR="007C15BA" w:rsidRPr="008E420C" w:rsidRDefault="007C15BA" w:rsidP="00D12F3E">
      <w:pPr>
        <w:jc w:val="left"/>
        <w:rPr>
          <w:rFonts w:ascii="Verdana" w:hAnsi="Verdana"/>
          <w:b/>
          <w:sz w:val="22"/>
          <w:szCs w:val="22"/>
        </w:rPr>
      </w:pPr>
    </w:p>
    <w:p w14:paraId="5A4AB614" w14:textId="77777777" w:rsidR="006E5D2E" w:rsidRPr="00786050" w:rsidRDefault="00D801E0" w:rsidP="000A0D29">
      <w:pPr>
        <w:numPr>
          <w:ilvl w:val="0"/>
          <w:numId w:val="8"/>
        </w:numPr>
        <w:ind w:left="0" w:firstLine="0"/>
        <w:rPr>
          <w:rFonts w:ascii="Verdana" w:hAnsi="Verdana"/>
          <w:b/>
          <w:color w:val="538135"/>
          <w:sz w:val="22"/>
          <w:szCs w:val="22"/>
        </w:rPr>
      </w:pPr>
      <w:r w:rsidRPr="00786050">
        <w:rPr>
          <w:rFonts w:ascii="Verdana" w:hAnsi="Verdana"/>
          <w:b/>
          <w:color w:val="538135"/>
          <w:sz w:val="22"/>
          <w:szCs w:val="22"/>
        </w:rPr>
        <w:t xml:space="preserve">Die wichtigsten Punkte zur </w:t>
      </w:r>
      <w:r w:rsidR="006E5D2E" w:rsidRPr="00786050">
        <w:rPr>
          <w:rFonts w:ascii="Verdana" w:hAnsi="Verdana"/>
          <w:b/>
          <w:color w:val="538135"/>
          <w:sz w:val="22"/>
          <w:szCs w:val="22"/>
        </w:rPr>
        <w:t>Historie</w:t>
      </w:r>
    </w:p>
    <w:p w14:paraId="7F37F873" w14:textId="77777777" w:rsidR="005F2E91" w:rsidRPr="00786050" w:rsidRDefault="005F2E91" w:rsidP="005F2E91">
      <w:pPr>
        <w:rPr>
          <w:rFonts w:ascii="Verdana" w:hAnsi="Verdana"/>
          <w:b/>
          <w:color w:val="538135"/>
          <w:sz w:val="22"/>
          <w:szCs w:val="22"/>
        </w:rPr>
      </w:pPr>
    </w:p>
    <w:p w14:paraId="21435628" w14:textId="77777777" w:rsidR="006E5D2E" w:rsidRPr="008E420C" w:rsidRDefault="006E5D2E" w:rsidP="00A3734D">
      <w:pPr>
        <w:tabs>
          <w:tab w:val="left" w:pos="709"/>
        </w:tabs>
        <w:ind w:left="708" w:hanging="708"/>
        <w:jc w:val="left"/>
        <w:rPr>
          <w:rFonts w:ascii="Verdana" w:hAnsi="Verdana"/>
          <w:sz w:val="22"/>
          <w:szCs w:val="22"/>
        </w:rPr>
      </w:pPr>
      <w:r w:rsidRPr="008E420C">
        <w:rPr>
          <w:rFonts w:ascii="Verdana" w:hAnsi="Verdana"/>
          <w:sz w:val="22"/>
          <w:szCs w:val="22"/>
        </w:rPr>
        <w:t>1969 Betriebsgründung als Nebenerwerbslandwirtschaft</w:t>
      </w:r>
      <w:r w:rsidR="007C15BA" w:rsidRPr="008E420C">
        <w:rPr>
          <w:rFonts w:ascii="Verdana" w:hAnsi="Verdana"/>
          <w:sz w:val="22"/>
          <w:szCs w:val="22"/>
        </w:rPr>
        <w:t xml:space="preserve"> von </w:t>
      </w:r>
      <w:r w:rsidR="00A3734D" w:rsidRPr="008E420C">
        <w:rPr>
          <w:rFonts w:ascii="Verdana" w:hAnsi="Verdana"/>
          <w:sz w:val="22"/>
          <w:szCs w:val="22"/>
        </w:rPr>
        <w:br/>
      </w:r>
      <w:r w:rsidR="007C15BA" w:rsidRPr="008E420C">
        <w:rPr>
          <w:rFonts w:ascii="Verdana" w:hAnsi="Verdana"/>
          <w:sz w:val="22"/>
          <w:szCs w:val="22"/>
        </w:rPr>
        <w:t>Herbert Wiggert</w:t>
      </w:r>
    </w:p>
    <w:p w14:paraId="2F4CF21B" w14:textId="77777777" w:rsidR="006E5D2E" w:rsidRPr="008E420C" w:rsidRDefault="006E5D2E" w:rsidP="00D12F3E">
      <w:pPr>
        <w:jc w:val="left"/>
        <w:rPr>
          <w:rFonts w:ascii="Verdana" w:hAnsi="Verdana"/>
          <w:sz w:val="22"/>
          <w:szCs w:val="22"/>
        </w:rPr>
      </w:pPr>
      <w:r w:rsidRPr="008E420C">
        <w:rPr>
          <w:rFonts w:ascii="Verdana" w:hAnsi="Verdana"/>
          <w:sz w:val="22"/>
          <w:szCs w:val="22"/>
        </w:rPr>
        <w:t>1979 Vollerwerbslandwirtschaft</w:t>
      </w:r>
    </w:p>
    <w:p w14:paraId="35F0CAC7" w14:textId="77777777" w:rsidR="006E5D2E" w:rsidRPr="008E420C" w:rsidRDefault="006E5D2E" w:rsidP="00D12F3E">
      <w:pPr>
        <w:jc w:val="left"/>
        <w:rPr>
          <w:rFonts w:ascii="Verdana" w:hAnsi="Verdana"/>
          <w:sz w:val="22"/>
          <w:szCs w:val="22"/>
        </w:rPr>
      </w:pPr>
      <w:r w:rsidRPr="008E420C">
        <w:rPr>
          <w:rFonts w:ascii="Verdana" w:hAnsi="Verdana"/>
          <w:sz w:val="22"/>
          <w:szCs w:val="22"/>
        </w:rPr>
        <w:t>2003 Umstellung des Ackerbaus auf ökologische Bewirtschaftung (Bioland)</w:t>
      </w:r>
    </w:p>
    <w:p w14:paraId="71A00D61" w14:textId="77777777" w:rsidR="006E5D2E" w:rsidRPr="008E420C" w:rsidRDefault="006E5D2E" w:rsidP="00D12F3E">
      <w:pPr>
        <w:jc w:val="left"/>
        <w:rPr>
          <w:rFonts w:ascii="Verdana" w:hAnsi="Verdana"/>
          <w:sz w:val="22"/>
          <w:szCs w:val="22"/>
        </w:rPr>
      </w:pPr>
      <w:r w:rsidRPr="008E420C">
        <w:rPr>
          <w:rFonts w:ascii="Verdana" w:hAnsi="Verdana"/>
          <w:sz w:val="22"/>
          <w:szCs w:val="22"/>
        </w:rPr>
        <w:t>2006 Inbetriebnahme der Biogasanlage</w:t>
      </w:r>
      <w:r w:rsidR="00710705" w:rsidRPr="008E420C">
        <w:rPr>
          <w:rFonts w:ascii="Verdana" w:hAnsi="Verdana"/>
          <w:sz w:val="22"/>
          <w:szCs w:val="22"/>
        </w:rPr>
        <w:t xml:space="preserve"> (530 kW)</w:t>
      </w:r>
      <w:r w:rsidRPr="008E420C">
        <w:rPr>
          <w:rFonts w:ascii="Verdana" w:hAnsi="Verdana"/>
          <w:sz w:val="22"/>
          <w:szCs w:val="22"/>
        </w:rPr>
        <w:t xml:space="preserve"> </w:t>
      </w:r>
      <w:r w:rsidR="00126455" w:rsidRPr="008E420C">
        <w:rPr>
          <w:rFonts w:ascii="Verdana" w:hAnsi="Verdana"/>
          <w:sz w:val="22"/>
          <w:szCs w:val="22"/>
        </w:rPr>
        <w:t>und Photovoltaikanlage</w:t>
      </w:r>
      <w:r w:rsidR="00710705" w:rsidRPr="008E420C">
        <w:rPr>
          <w:rFonts w:ascii="Verdana" w:hAnsi="Verdana"/>
          <w:sz w:val="22"/>
          <w:szCs w:val="22"/>
        </w:rPr>
        <w:t xml:space="preserve"> (97 kW)</w:t>
      </w:r>
    </w:p>
    <w:p w14:paraId="242E4152" w14:textId="77777777" w:rsidR="006E5D2E" w:rsidRPr="008E420C" w:rsidRDefault="006E5D2E" w:rsidP="00D12F3E">
      <w:pPr>
        <w:jc w:val="left"/>
        <w:rPr>
          <w:rFonts w:ascii="Verdana" w:hAnsi="Verdana"/>
          <w:sz w:val="22"/>
          <w:szCs w:val="22"/>
        </w:rPr>
      </w:pPr>
    </w:p>
    <w:p w14:paraId="1D8C9CAA" w14:textId="77777777" w:rsidR="006E5D2E" w:rsidRPr="008E420C" w:rsidRDefault="006E5D2E" w:rsidP="00A3734D">
      <w:pPr>
        <w:ind w:left="709" w:hanging="709"/>
        <w:jc w:val="left"/>
        <w:rPr>
          <w:rFonts w:ascii="Verdana" w:hAnsi="Verdana"/>
          <w:sz w:val="22"/>
          <w:szCs w:val="22"/>
        </w:rPr>
      </w:pPr>
      <w:r w:rsidRPr="008E420C">
        <w:rPr>
          <w:rFonts w:ascii="Verdana" w:hAnsi="Verdana"/>
          <w:sz w:val="22"/>
          <w:szCs w:val="22"/>
        </w:rPr>
        <w:t>2008 Versorgung des neu gebauten, städtischen Nahwärmenetzes mit Wärme der  Biogasanlage</w:t>
      </w:r>
    </w:p>
    <w:p w14:paraId="3662F03D" w14:textId="77777777" w:rsidR="00F0463D" w:rsidRPr="008E420C" w:rsidRDefault="00F0463D" w:rsidP="00D12F3E">
      <w:pPr>
        <w:jc w:val="left"/>
        <w:rPr>
          <w:rFonts w:ascii="Verdana" w:hAnsi="Verdana"/>
          <w:sz w:val="22"/>
          <w:szCs w:val="22"/>
        </w:rPr>
      </w:pPr>
      <w:r w:rsidRPr="008E420C">
        <w:rPr>
          <w:rFonts w:ascii="Verdana" w:hAnsi="Verdana"/>
          <w:sz w:val="22"/>
          <w:szCs w:val="22"/>
        </w:rPr>
        <w:t>2012 Hofübergabe von Herbert an Wolfram Wiggert</w:t>
      </w:r>
    </w:p>
    <w:p w14:paraId="0CA71CC5" w14:textId="77777777" w:rsidR="00984653" w:rsidRPr="008E420C" w:rsidRDefault="00984653" w:rsidP="00D12F3E">
      <w:pPr>
        <w:jc w:val="left"/>
        <w:rPr>
          <w:rFonts w:ascii="Verdana" w:hAnsi="Verdana"/>
          <w:sz w:val="22"/>
          <w:szCs w:val="22"/>
        </w:rPr>
      </w:pPr>
      <w:r w:rsidRPr="008E420C">
        <w:rPr>
          <w:rFonts w:ascii="Verdana" w:hAnsi="Verdana"/>
          <w:sz w:val="22"/>
          <w:szCs w:val="22"/>
        </w:rPr>
        <w:t>2017 Erweiterung BHKW 2x 549 kW mit 100m³ Pufferspeicher</w:t>
      </w:r>
    </w:p>
    <w:p w14:paraId="0207656C" w14:textId="77777777" w:rsidR="006E5D2E" w:rsidRPr="008E420C" w:rsidRDefault="00984653" w:rsidP="00D12F3E">
      <w:pPr>
        <w:jc w:val="left"/>
        <w:rPr>
          <w:rFonts w:ascii="Verdana" w:hAnsi="Verdana"/>
          <w:sz w:val="22"/>
          <w:szCs w:val="22"/>
        </w:rPr>
      </w:pPr>
      <w:r w:rsidRPr="008E420C">
        <w:rPr>
          <w:rFonts w:ascii="Verdana" w:hAnsi="Verdana"/>
          <w:sz w:val="22"/>
          <w:szCs w:val="22"/>
        </w:rPr>
        <w:t xml:space="preserve">        Photovoltaik 99 kW für Eigenstromverbrauch</w:t>
      </w:r>
    </w:p>
    <w:p w14:paraId="70CA8805" w14:textId="77777777" w:rsidR="00747D67" w:rsidRPr="008E420C" w:rsidRDefault="00747D67" w:rsidP="00D12F3E">
      <w:pPr>
        <w:jc w:val="left"/>
        <w:rPr>
          <w:rFonts w:ascii="Verdana" w:hAnsi="Verdana"/>
          <w:sz w:val="22"/>
          <w:szCs w:val="22"/>
        </w:rPr>
      </w:pPr>
      <w:r w:rsidRPr="008E420C">
        <w:rPr>
          <w:rFonts w:ascii="Verdana" w:hAnsi="Verdana"/>
          <w:sz w:val="22"/>
          <w:szCs w:val="22"/>
        </w:rPr>
        <w:t xml:space="preserve">2019 Erweiterung BHKW 1563 kW, 100 m³ Pufferspeicher, Gärrestlager 3.300 m³ </w:t>
      </w:r>
    </w:p>
    <w:p w14:paraId="24D112F8" w14:textId="77777777" w:rsidR="00B45766" w:rsidRPr="008E420C" w:rsidRDefault="00747D67" w:rsidP="00D12F3E">
      <w:pPr>
        <w:jc w:val="left"/>
        <w:rPr>
          <w:rFonts w:ascii="Verdana" w:hAnsi="Verdana"/>
          <w:sz w:val="22"/>
          <w:szCs w:val="22"/>
        </w:rPr>
      </w:pPr>
      <w:r w:rsidRPr="008E420C">
        <w:rPr>
          <w:rFonts w:ascii="Verdana" w:hAnsi="Verdana"/>
          <w:sz w:val="22"/>
          <w:szCs w:val="22"/>
        </w:rPr>
        <w:t xml:space="preserve">        mit Gasspeicher 5000 m³</w:t>
      </w:r>
    </w:p>
    <w:p w14:paraId="03D174E9" w14:textId="77777777" w:rsidR="004D2F8F" w:rsidRPr="008E420C" w:rsidRDefault="004D2F8F" w:rsidP="00D12F3E">
      <w:pPr>
        <w:jc w:val="left"/>
        <w:rPr>
          <w:rFonts w:ascii="Verdana" w:hAnsi="Verdana"/>
          <w:b/>
          <w:sz w:val="22"/>
          <w:szCs w:val="22"/>
        </w:rPr>
      </w:pPr>
    </w:p>
    <w:p w14:paraId="157EC6B2" w14:textId="77777777" w:rsidR="004D2F8F" w:rsidRPr="008E420C" w:rsidRDefault="004D2F8F" w:rsidP="00D12F3E">
      <w:pPr>
        <w:jc w:val="left"/>
        <w:rPr>
          <w:rFonts w:ascii="Verdana" w:hAnsi="Verdana"/>
          <w:b/>
          <w:sz w:val="22"/>
          <w:szCs w:val="22"/>
        </w:rPr>
      </w:pPr>
    </w:p>
    <w:p w14:paraId="3B99490C" w14:textId="77777777" w:rsidR="00612B87" w:rsidRDefault="00612B87" w:rsidP="00612B87">
      <w:pPr>
        <w:rPr>
          <w:rFonts w:ascii="Verdana" w:hAnsi="Verdana"/>
          <w:b/>
          <w:color w:val="538135"/>
          <w:sz w:val="22"/>
          <w:szCs w:val="22"/>
        </w:rPr>
      </w:pPr>
    </w:p>
    <w:p w14:paraId="0294158C" w14:textId="77777777" w:rsidR="00612B87" w:rsidRDefault="00612B87" w:rsidP="00612B87">
      <w:pPr>
        <w:rPr>
          <w:rFonts w:ascii="Verdana" w:hAnsi="Verdana"/>
          <w:b/>
          <w:color w:val="538135"/>
          <w:sz w:val="22"/>
          <w:szCs w:val="22"/>
        </w:rPr>
      </w:pPr>
    </w:p>
    <w:p w14:paraId="060B5A94" w14:textId="77777777" w:rsidR="000A0D29" w:rsidRPr="00786050" w:rsidRDefault="004A7FFC" w:rsidP="000A0D29">
      <w:pPr>
        <w:numPr>
          <w:ilvl w:val="0"/>
          <w:numId w:val="8"/>
        </w:numPr>
        <w:ind w:left="0" w:firstLine="0"/>
        <w:rPr>
          <w:rFonts w:ascii="Verdana" w:hAnsi="Verdana"/>
          <w:b/>
          <w:color w:val="538135"/>
          <w:sz w:val="22"/>
          <w:szCs w:val="22"/>
        </w:rPr>
      </w:pPr>
      <w:r w:rsidRPr="00786050">
        <w:rPr>
          <w:rFonts w:ascii="Verdana" w:hAnsi="Verdana"/>
          <w:b/>
          <w:color w:val="538135"/>
          <w:sz w:val="22"/>
          <w:szCs w:val="22"/>
        </w:rPr>
        <w:lastRenderedPageBreak/>
        <w:t xml:space="preserve">Besonderheiten des Betriebes </w:t>
      </w:r>
    </w:p>
    <w:p w14:paraId="7C9E9484" w14:textId="77777777" w:rsidR="000A0D29" w:rsidRPr="000A0D29" w:rsidRDefault="000A0D29" w:rsidP="000A0D29">
      <w:pPr>
        <w:rPr>
          <w:rFonts w:ascii="Verdana" w:hAnsi="Verdana"/>
          <w:bCs/>
          <w:sz w:val="22"/>
          <w:szCs w:val="22"/>
        </w:rPr>
      </w:pPr>
    </w:p>
    <w:p w14:paraId="6AB477FD" w14:textId="77777777" w:rsidR="004A7FFC" w:rsidRPr="008E420C" w:rsidRDefault="004A7FFC" w:rsidP="000A0D29">
      <w:pPr>
        <w:rPr>
          <w:rFonts w:ascii="Verdana" w:hAnsi="Verdana"/>
          <w:bCs/>
          <w:sz w:val="22"/>
          <w:szCs w:val="22"/>
        </w:rPr>
      </w:pPr>
      <w:r w:rsidRPr="008E420C">
        <w:rPr>
          <w:rFonts w:ascii="Verdana" w:hAnsi="Verdana"/>
          <w:bCs/>
          <w:sz w:val="22"/>
          <w:szCs w:val="22"/>
        </w:rPr>
        <w:t>Über die ökologische</w:t>
      </w:r>
      <w:r w:rsidR="009E083C" w:rsidRPr="008E420C">
        <w:rPr>
          <w:rFonts w:ascii="Verdana" w:hAnsi="Verdana"/>
          <w:bCs/>
          <w:sz w:val="22"/>
          <w:szCs w:val="22"/>
        </w:rPr>
        <w:t xml:space="preserve"> </w:t>
      </w:r>
      <w:r w:rsidRPr="008E420C">
        <w:rPr>
          <w:rFonts w:ascii="Verdana" w:hAnsi="Verdana"/>
          <w:bCs/>
          <w:sz w:val="22"/>
          <w:szCs w:val="22"/>
        </w:rPr>
        <w:t>Bewirtschaftung hinaus, führen wir viele Maßnahmen für die Biodiversität in unserem Betrieb und die Schaffung von Lebensräumen für Insekten und Tiere durch.</w:t>
      </w:r>
    </w:p>
    <w:p w14:paraId="286C1322" w14:textId="77777777" w:rsidR="004A7FFC" w:rsidRPr="008E420C" w:rsidRDefault="004A7FFC" w:rsidP="00D12F3E">
      <w:pPr>
        <w:jc w:val="left"/>
        <w:rPr>
          <w:rFonts w:ascii="Verdana" w:hAnsi="Verdana"/>
          <w:b/>
          <w:sz w:val="22"/>
          <w:szCs w:val="22"/>
        </w:rPr>
      </w:pPr>
    </w:p>
    <w:p w14:paraId="5526BA3F" w14:textId="77777777" w:rsidR="004A7FFC" w:rsidRPr="00786050" w:rsidRDefault="004A7FFC" w:rsidP="000A0D29">
      <w:pPr>
        <w:pStyle w:val="Flietext"/>
        <w:numPr>
          <w:ilvl w:val="0"/>
          <w:numId w:val="10"/>
        </w:numPr>
        <w:rPr>
          <w:b/>
          <w:bCs/>
          <w:color w:val="538135"/>
          <w:sz w:val="22"/>
          <w:szCs w:val="22"/>
        </w:rPr>
      </w:pPr>
      <w:r w:rsidRPr="00786050">
        <w:rPr>
          <w:b/>
          <w:bCs/>
          <w:color w:val="538135"/>
          <w:sz w:val="22"/>
          <w:szCs w:val="22"/>
        </w:rPr>
        <w:t>Blühpaten-Projekt</w:t>
      </w:r>
    </w:p>
    <w:p w14:paraId="49C3D3E2" w14:textId="77777777" w:rsidR="004A7FFC" w:rsidRPr="008E420C" w:rsidRDefault="004A7FFC" w:rsidP="00612B87">
      <w:pPr>
        <w:pStyle w:val="Flietext"/>
        <w:rPr>
          <w:sz w:val="22"/>
          <w:szCs w:val="22"/>
        </w:rPr>
      </w:pPr>
      <w:r w:rsidRPr="008E420C">
        <w:rPr>
          <w:sz w:val="22"/>
          <w:szCs w:val="22"/>
        </w:rPr>
        <w:t>Seit 2019 haben wir ein Blühpaten-Projekt, bei dem Firmen Patenschaft</w:t>
      </w:r>
      <w:r w:rsidR="00957FAE">
        <w:rPr>
          <w:sz w:val="22"/>
          <w:szCs w:val="22"/>
        </w:rPr>
        <w:t>en</w:t>
      </w:r>
      <w:r w:rsidRPr="008E420C">
        <w:rPr>
          <w:sz w:val="22"/>
          <w:szCs w:val="22"/>
        </w:rPr>
        <w:t xml:space="preserve"> für eine Blühfläche übernehmen. Diese haben wir in Form von vielen Blühstreifen und -flächen, sowie Wildpflanzenmischungen angelegt.</w:t>
      </w:r>
    </w:p>
    <w:p w14:paraId="78A46C80" w14:textId="77777777" w:rsidR="004A7FFC" w:rsidRPr="008E420C" w:rsidRDefault="004A7FFC" w:rsidP="00612B87">
      <w:pPr>
        <w:pStyle w:val="Flietext"/>
        <w:rPr>
          <w:sz w:val="22"/>
          <w:szCs w:val="22"/>
        </w:rPr>
      </w:pPr>
      <w:r w:rsidRPr="008E420C">
        <w:rPr>
          <w:sz w:val="22"/>
          <w:szCs w:val="22"/>
        </w:rPr>
        <w:t>Im fünften Jahr sind wir nun bei 23.500 m² Fläche und 1</w:t>
      </w:r>
      <w:r w:rsidR="00612B87">
        <w:rPr>
          <w:sz w:val="22"/>
          <w:szCs w:val="22"/>
        </w:rPr>
        <w:t>5</w:t>
      </w:r>
      <w:r w:rsidRPr="008E420C">
        <w:rPr>
          <w:sz w:val="22"/>
          <w:szCs w:val="22"/>
        </w:rPr>
        <w:t xml:space="preserve"> Blühpaten angelangt. </w:t>
      </w:r>
    </w:p>
    <w:p w14:paraId="56E35DD0" w14:textId="77777777" w:rsidR="004A7FFC" w:rsidRPr="008E420C" w:rsidRDefault="004A7FFC" w:rsidP="00D12F3E">
      <w:pPr>
        <w:jc w:val="left"/>
        <w:rPr>
          <w:rFonts w:ascii="Verdana" w:hAnsi="Verdana"/>
          <w:bCs/>
          <w:sz w:val="22"/>
          <w:szCs w:val="22"/>
        </w:rPr>
      </w:pPr>
      <w:r w:rsidRPr="008E420C">
        <w:rPr>
          <w:rFonts w:ascii="Verdana" w:hAnsi="Verdana"/>
          <w:bCs/>
          <w:sz w:val="22"/>
          <w:szCs w:val="22"/>
        </w:rPr>
        <w:t>Mehr Infos auf uns</w:t>
      </w:r>
      <w:r w:rsidR="00612B87">
        <w:rPr>
          <w:rFonts w:ascii="Verdana" w:hAnsi="Verdana"/>
          <w:bCs/>
          <w:sz w:val="22"/>
          <w:szCs w:val="22"/>
        </w:rPr>
        <w:t>e</w:t>
      </w:r>
      <w:r w:rsidRPr="008E420C">
        <w:rPr>
          <w:rFonts w:ascii="Verdana" w:hAnsi="Verdana"/>
          <w:bCs/>
          <w:sz w:val="22"/>
          <w:szCs w:val="22"/>
        </w:rPr>
        <w:t>rer Homepage www.bluehende-felder.de</w:t>
      </w:r>
    </w:p>
    <w:p w14:paraId="6B92E361" w14:textId="77777777" w:rsidR="004D2F8F" w:rsidRPr="008E420C" w:rsidRDefault="004D2F8F" w:rsidP="00D12F3E">
      <w:pPr>
        <w:jc w:val="left"/>
        <w:rPr>
          <w:rFonts w:ascii="Verdana" w:hAnsi="Verdana"/>
          <w:b/>
          <w:sz w:val="22"/>
          <w:szCs w:val="22"/>
        </w:rPr>
      </w:pPr>
    </w:p>
    <w:p w14:paraId="7D29F2E0" w14:textId="77777777" w:rsidR="004D2F8F" w:rsidRPr="008E420C" w:rsidRDefault="004D2F8F" w:rsidP="00D12F3E">
      <w:pPr>
        <w:jc w:val="left"/>
        <w:rPr>
          <w:rFonts w:ascii="Verdana" w:hAnsi="Verdana"/>
          <w:b/>
          <w:sz w:val="22"/>
          <w:szCs w:val="22"/>
        </w:rPr>
      </w:pPr>
    </w:p>
    <w:p w14:paraId="4D577848" w14:textId="77777777" w:rsidR="000A0D29" w:rsidRPr="00786050" w:rsidRDefault="00476962" w:rsidP="000A0D29">
      <w:pPr>
        <w:pStyle w:val="Flietext"/>
        <w:numPr>
          <w:ilvl w:val="0"/>
          <w:numId w:val="10"/>
        </w:numPr>
        <w:rPr>
          <w:b/>
          <w:bCs/>
          <w:color w:val="538135"/>
          <w:sz w:val="22"/>
          <w:szCs w:val="22"/>
        </w:rPr>
      </w:pPr>
      <w:r w:rsidRPr="00786050">
        <w:rPr>
          <w:b/>
          <w:bCs/>
          <w:color w:val="538135"/>
          <w:sz w:val="22"/>
          <w:szCs w:val="22"/>
        </w:rPr>
        <w:t>PIK- Produktions-Integrierte Kompensation</w:t>
      </w:r>
    </w:p>
    <w:p w14:paraId="2FAE3434" w14:textId="77777777" w:rsidR="00476962" w:rsidRDefault="00476962" w:rsidP="000A0D29">
      <w:pPr>
        <w:pStyle w:val="Flietext"/>
        <w:rPr>
          <w:sz w:val="22"/>
          <w:szCs w:val="22"/>
        </w:rPr>
      </w:pPr>
      <w:r w:rsidRPr="000A0D29">
        <w:rPr>
          <w:sz w:val="22"/>
          <w:szCs w:val="22"/>
        </w:rPr>
        <w:t xml:space="preserve">Im Zuge von Bauprojekten, gerade bei Gemeinden, müssen Flächenverbräuche ausgeglichen werden z.B. durch Anlegen einer Streuobstwiese. Diese Ausgleichsflächen sind für landwirtschaftliche Nutzung bisher verloren. Ein neues Konzept dazu sind produktionsintegrierte Kompensationsmaßnahmen (PIK). </w:t>
      </w:r>
    </w:p>
    <w:p w14:paraId="491584C2" w14:textId="77777777" w:rsidR="00612B87" w:rsidRPr="000A0D29" w:rsidRDefault="00612B87" w:rsidP="000A0D29">
      <w:pPr>
        <w:pStyle w:val="Flietext"/>
        <w:rPr>
          <w:b/>
          <w:bCs/>
          <w:color w:val="auto"/>
          <w:sz w:val="22"/>
          <w:szCs w:val="22"/>
        </w:rPr>
      </w:pPr>
    </w:p>
    <w:p w14:paraId="5992E675" w14:textId="77777777" w:rsidR="00476962" w:rsidRDefault="00476962" w:rsidP="00612B87">
      <w:pPr>
        <w:pStyle w:val="Flietext"/>
        <w:rPr>
          <w:sz w:val="22"/>
          <w:szCs w:val="22"/>
        </w:rPr>
      </w:pPr>
      <w:r w:rsidRPr="008E420C">
        <w:rPr>
          <w:sz w:val="22"/>
          <w:szCs w:val="22"/>
        </w:rPr>
        <w:t>Zusammen mit dem Landschaftserhaltungsverband des Landratsamtes Breisgau-Hochschwarzwald haben wir ein Konzept entwickelt. Der Anbau von Wildpflanzenmischungen und deren Verwertung in der Biogasanlage wird zur Generierung des ökologischen Ausgleichs anerkannt.</w:t>
      </w:r>
      <w:r w:rsidR="00C22411" w:rsidRPr="00C22411">
        <w:rPr>
          <w:sz w:val="22"/>
          <w:szCs w:val="22"/>
        </w:rPr>
        <w:t xml:space="preserve"> </w:t>
      </w:r>
      <w:r w:rsidR="00C22411" w:rsidRPr="008E420C">
        <w:rPr>
          <w:sz w:val="22"/>
          <w:szCs w:val="22"/>
        </w:rPr>
        <w:t>Dies gab es bisher in der Praxis noch nicht.</w:t>
      </w:r>
      <w:r w:rsidR="00C22411">
        <w:rPr>
          <w:sz w:val="22"/>
          <w:szCs w:val="22"/>
        </w:rPr>
        <w:t xml:space="preserve"> </w:t>
      </w:r>
      <w:r w:rsidRPr="008E420C">
        <w:rPr>
          <w:sz w:val="22"/>
          <w:szCs w:val="22"/>
        </w:rPr>
        <w:t xml:space="preserve">Weitere Informationen zu PIK-Projekten gibt es unter </w:t>
      </w:r>
      <w:hyperlink r:id="rId9" w:history="1">
        <w:r w:rsidRPr="00612B87">
          <w:t>www.pik-projekt.de</w:t>
        </w:r>
      </w:hyperlink>
      <w:r w:rsidRPr="008E420C">
        <w:rPr>
          <w:sz w:val="22"/>
          <w:szCs w:val="22"/>
        </w:rPr>
        <w:t>.</w:t>
      </w:r>
    </w:p>
    <w:p w14:paraId="73A00A7D" w14:textId="77777777" w:rsidR="00612B87" w:rsidRDefault="00612B87" w:rsidP="00612B87">
      <w:pPr>
        <w:pStyle w:val="Flietext"/>
        <w:rPr>
          <w:b/>
          <w:bCs/>
        </w:rPr>
      </w:pPr>
    </w:p>
    <w:p w14:paraId="5DBF6481" w14:textId="77777777" w:rsidR="00612B87" w:rsidRDefault="00612B87" w:rsidP="00612B87">
      <w:pPr>
        <w:pStyle w:val="Flietext"/>
        <w:rPr>
          <w:b/>
          <w:bCs/>
        </w:rPr>
      </w:pPr>
    </w:p>
    <w:p w14:paraId="127F95E3" w14:textId="77777777" w:rsidR="000A0D29" w:rsidRPr="00612B87" w:rsidRDefault="009E083C" w:rsidP="00612B87">
      <w:pPr>
        <w:pStyle w:val="Flietext"/>
        <w:numPr>
          <w:ilvl w:val="0"/>
          <w:numId w:val="10"/>
        </w:numPr>
        <w:ind w:left="0" w:firstLine="0"/>
        <w:rPr>
          <w:sz w:val="22"/>
          <w:szCs w:val="22"/>
        </w:rPr>
      </w:pPr>
      <w:r w:rsidRPr="00EF5145">
        <w:rPr>
          <w:b/>
          <w:bCs/>
          <w:color w:val="538135"/>
        </w:rPr>
        <w:t>P</w:t>
      </w:r>
      <w:r w:rsidR="00476962" w:rsidRPr="00EF5145">
        <w:rPr>
          <w:b/>
          <w:bCs/>
          <w:color w:val="538135"/>
        </w:rPr>
        <w:t>raktisches Forschungsprojekt „Wildbienen“</w:t>
      </w:r>
      <w:r w:rsidR="0020441F" w:rsidRPr="00EF5145">
        <w:rPr>
          <w:b/>
          <w:bCs/>
          <w:color w:val="538135"/>
        </w:rPr>
        <w:br/>
      </w:r>
      <w:r w:rsidRPr="00612B87">
        <w:rPr>
          <w:sz w:val="22"/>
          <w:szCs w:val="22"/>
        </w:rPr>
        <w:t>G</w:t>
      </w:r>
      <w:r w:rsidR="00476962" w:rsidRPr="00612B87">
        <w:rPr>
          <w:sz w:val="22"/>
          <w:szCs w:val="22"/>
        </w:rPr>
        <w:t>emeinsam mit dem Mannheimer Agrarökologen Dr. Rainer Oppermann (IFAB-Institut in Mannheim)</w:t>
      </w:r>
      <w:r w:rsidRPr="00612B87">
        <w:rPr>
          <w:sz w:val="22"/>
          <w:szCs w:val="22"/>
        </w:rPr>
        <w:t xml:space="preserve"> führen wir</w:t>
      </w:r>
      <w:r w:rsidR="00476962" w:rsidRPr="00612B87">
        <w:rPr>
          <w:sz w:val="22"/>
          <w:szCs w:val="22"/>
        </w:rPr>
        <w:t xml:space="preserve"> ein Forschungsprojekt zu</w:t>
      </w:r>
      <w:r w:rsidR="00612B87">
        <w:rPr>
          <w:sz w:val="22"/>
          <w:szCs w:val="22"/>
        </w:rPr>
        <w:t>m</w:t>
      </w:r>
      <w:r w:rsidR="00476962" w:rsidRPr="00612B87">
        <w:rPr>
          <w:sz w:val="22"/>
          <w:szCs w:val="22"/>
        </w:rPr>
        <w:t xml:space="preserve"> Wildbienenbestand durch. Dabei wird geprüft, wie sich verschiedene Maßnahmen wie z.B. reduzierte Düngung, bunt blühende Untersaaten oder doppelter Säreihenabstand auf die Population an Wildbienen auswirken. </w:t>
      </w:r>
    </w:p>
    <w:p w14:paraId="43A5E3F5" w14:textId="77777777" w:rsidR="001C0225" w:rsidRPr="00612B87" w:rsidRDefault="00476962" w:rsidP="00612B87">
      <w:pPr>
        <w:pStyle w:val="Flietext"/>
        <w:rPr>
          <w:sz w:val="22"/>
          <w:szCs w:val="22"/>
        </w:rPr>
      </w:pPr>
      <w:r w:rsidRPr="00612B87">
        <w:rPr>
          <w:sz w:val="22"/>
          <w:szCs w:val="22"/>
        </w:rPr>
        <w:t xml:space="preserve">Dazu werden </w:t>
      </w:r>
      <w:r w:rsidR="009E083C" w:rsidRPr="00612B87">
        <w:rPr>
          <w:sz w:val="22"/>
          <w:szCs w:val="22"/>
        </w:rPr>
        <w:t xml:space="preserve">unter anderem auf unseren Flächen </w:t>
      </w:r>
      <w:r w:rsidRPr="00612B87">
        <w:rPr>
          <w:sz w:val="22"/>
          <w:szCs w:val="22"/>
        </w:rPr>
        <w:t>Insekten händisch gezählt und</w:t>
      </w:r>
      <w:r w:rsidRPr="000A0D29">
        <w:rPr>
          <w:sz w:val="22"/>
          <w:szCs w:val="22"/>
        </w:rPr>
        <w:t xml:space="preserve"> bestimmt. </w:t>
      </w:r>
    </w:p>
    <w:p w14:paraId="4E26F436" w14:textId="77777777" w:rsidR="004D2F8F" w:rsidRPr="00612B87" w:rsidRDefault="00545126" w:rsidP="00612B87">
      <w:pPr>
        <w:pStyle w:val="Flietext"/>
        <w:rPr>
          <w:sz w:val="22"/>
          <w:szCs w:val="22"/>
        </w:rPr>
      </w:pPr>
      <w:r w:rsidRPr="00545126">
        <w:rPr>
          <w:sz w:val="22"/>
          <w:szCs w:val="22"/>
        </w:rPr>
        <w:t xml:space="preserve">Im Jahr 2022 wurde das Projekt um Schutzflächen für Ackerwildkräuter erweitert. </w:t>
      </w:r>
      <w:r>
        <w:rPr>
          <w:sz w:val="22"/>
          <w:szCs w:val="22"/>
        </w:rPr>
        <w:t>Seltene und heimische Wildkräuter sollen für uns und andere Betriebe vermehrt werden.</w:t>
      </w:r>
    </w:p>
    <w:p w14:paraId="47739D06" w14:textId="77777777" w:rsidR="004D2F8F" w:rsidRPr="008E420C" w:rsidRDefault="004D2F8F" w:rsidP="00D12F3E">
      <w:pPr>
        <w:jc w:val="left"/>
        <w:rPr>
          <w:rFonts w:ascii="Verdana" w:hAnsi="Verdana"/>
          <w:b/>
          <w:sz w:val="22"/>
          <w:szCs w:val="22"/>
        </w:rPr>
      </w:pPr>
    </w:p>
    <w:p w14:paraId="395BCE1D" w14:textId="77777777" w:rsidR="004D2F8F" w:rsidRPr="008E420C" w:rsidRDefault="004D2F8F" w:rsidP="00D12F3E">
      <w:pPr>
        <w:jc w:val="left"/>
        <w:rPr>
          <w:rFonts w:ascii="Verdana" w:hAnsi="Verdana"/>
          <w:b/>
          <w:sz w:val="22"/>
          <w:szCs w:val="22"/>
        </w:rPr>
      </w:pPr>
    </w:p>
    <w:p w14:paraId="11FF0DB2" w14:textId="77777777" w:rsidR="009E083C" w:rsidRPr="0020441F" w:rsidRDefault="009E083C" w:rsidP="0020441F">
      <w:pPr>
        <w:pStyle w:val="berschrift2"/>
        <w:numPr>
          <w:ilvl w:val="0"/>
          <w:numId w:val="10"/>
        </w:numPr>
        <w:ind w:left="0" w:firstLine="0"/>
        <w:jc w:val="left"/>
        <w:rPr>
          <w:rFonts w:ascii="Verdana" w:hAnsi="Verdana"/>
          <w:b w:val="0"/>
          <w:bCs/>
          <w:sz w:val="22"/>
          <w:szCs w:val="22"/>
        </w:rPr>
      </w:pPr>
      <w:r w:rsidRPr="00786050">
        <w:rPr>
          <w:rStyle w:val="euro-head-38"/>
          <w:rFonts w:ascii="Verdana" w:hAnsi="Verdana"/>
          <w:color w:val="538135"/>
          <w:sz w:val="22"/>
          <w:szCs w:val="22"/>
        </w:rPr>
        <w:t>NaPA-Projekt</w:t>
      </w:r>
      <w:r w:rsidR="0020441F" w:rsidRPr="00786050">
        <w:rPr>
          <w:rStyle w:val="euro-head-38"/>
          <w:rFonts w:ascii="Verdana" w:hAnsi="Verdana"/>
          <w:color w:val="538135"/>
          <w:sz w:val="22"/>
          <w:szCs w:val="22"/>
        </w:rPr>
        <w:br/>
      </w:r>
      <w:r w:rsidRPr="0020441F">
        <w:rPr>
          <w:rFonts w:ascii="Verdana" w:hAnsi="Verdana"/>
          <w:b w:val="0"/>
          <w:bCs/>
          <w:sz w:val="22"/>
          <w:szCs w:val="22"/>
        </w:rPr>
        <w:t>Auch sind wir Teil beim NaPA-Projekt (Natur Positive Agriculture“ oder „Naturpositive Agrarsysteme).</w:t>
      </w:r>
      <w:r w:rsidR="00612B87">
        <w:rPr>
          <w:rFonts w:ascii="Verdana" w:hAnsi="Verdana"/>
          <w:b w:val="0"/>
          <w:bCs/>
          <w:sz w:val="22"/>
          <w:szCs w:val="22"/>
        </w:rPr>
        <w:t xml:space="preserve"> </w:t>
      </w:r>
    </w:p>
    <w:p w14:paraId="00BD335E" w14:textId="77777777" w:rsidR="009E083C" w:rsidRPr="0035707C" w:rsidRDefault="004562FB" w:rsidP="009E083C">
      <w:pPr>
        <w:pStyle w:val="StandardWeb"/>
        <w:rPr>
          <w:rFonts w:ascii="Verdana" w:hAnsi="Verdana"/>
          <w:sz w:val="22"/>
          <w:szCs w:val="22"/>
        </w:rPr>
      </w:pPr>
      <w:r>
        <w:rPr>
          <w:rFonts w:ascii="Verdana" w:hAnsi="Verdana"/>
          <w:sz w:val="22"/>
          <w:szCs w:val="22"/>
        </w:rPr>
        <w:t>In diesem Projekt werden deutschlandweit n</w:t>
      </w:r>
      <w:r w:rsidR="009E083C" w:rsidRPr="008E420C">
        <w:rPr>
          <w:rFonts w:ascii="Verdana" w:hAnsi="Verdana"/>
          <w:sz w:val="22"/>
          <w:szCs w:val="22"/>
        </w:rPr>
        <w:t xml:space="preserve">eue Technologien und Analysemethoden </w:t>
      </w:r>
      <w:r>
        <w:rPr>
          <w:rFonts w:ascii="Verdana" w:hAnsi="Verdana"/>
          <w:sz w:val="22"/>
          <w:szCs w:val="22"/>
        </w:rPr>
        <w:t>ge</w:t>
      </w:r>
      <w:r w:rsidR="009E083C" w:rsidRPr="008E420C">
        <w:rPr>
          <w:rFonts w:ascii="Verdana" w:hAnsi="Verdana"/>
          <w:sz w:val="22"/>
          <w:szCs w:val="22"/>
        </w:rPr>
        <w:t>teste</w:t>
      </w:r>
      <w:r>
        <w:rPr>
          <w:rFonts w:ascii="Verdana" w:hAnsi="Verdana"/>
          <w:sz w:val="22"/>
          <w:szCs w:val="22"/>
        </w:rPr>
        <w:t>t</w:t>
      </w:r>
      <w:r w:rsidR="009E083C" w:rsidRPr="008E420C">
        <w:rPr>
          <w:rFonts w:ascii="Verdana" w:hAnsi="Verdana"/>
          <w:sz w:val="22"/>
          <w:szCs w:val="22"/>
        </w:rPr>
        <w:t xml:space="preserve"> – mit dem übergeordneten Ziel, insbesondere </w:t>
      </w:r>
      <w:r w:rsidR="009E083C" w:rsidRPr="0035707C">
        <w:rPr>
          <w:rStyle w:val="Fett"/>
          <w:rFonts w:ascii="Verdana" w:hAnsi="Verdana"/>
          <w:b w:val="0"/>
          <w:bCs w:val="0"/>
          <w:sz w:val="22"/>
          <w:szCs w:val="22"/>
        </w:rPr>
        <w:t>Insektenvielfalt und Bodengesundheit</w:t>
      </w:r>
      <w:r w:rsidR="009E083C" w:rsidRPr="0035707C">
        <w:rPr>
          <w:rFonts w:ascii="Verdana" w:hAnsi="Verdana"/>
          <w:sz w:val="22"/>
          <w:szCs w:val="22"/>
        </w:rPr>
        <w:t> in der Landwirtschaft zu verbessern.</w:t>
      </w:r>
    </w:p>
    <w:p w14:paraId="75685E7C" w14:textId="77777777" w:rsidR="009E083C" w:rsidRPr="008E420C" w:rsidRDefault="009E083C" w:rsidP="009E083C">
      <w:pPr>
        <w:pStyle w:val="StandardWeb"/>
        <w:rPr>
          <w:rFonts w:ascii="Verdana" w:hAnsi="Verdana"/>
          <w:sz w:val="22"/>
          <w:szCs w:val="22"/>
        </w:rPr>
      </w:pPr>
      <w:hyperlink r:id="rId10" w:tgtFrame="_blank" w:history="1">
        <w:r w:rsidRPr="00C22411">
          <w:rPr>
            <w:rFonts w:ascii="Verdana" w:hAnsi="Verdana"/>
            <w:sz w:val="22"/>
            <w:szCs w:val="22"/>
          </w:rPr>
          <w:t>Das Leibniz Institut zur Analyse des Biodiversitätswandels (Zentrum für Biodiversitätsmonitoring – Museum König)</w:t>
        </w:r>
      </w:hyperlink>
      <w:r w:rsidR="00EA7C3B">
        <w:rPr>
          <w:rFonts w:ascii="Verdana" w:hAnsi="Verdana"/>
          <w:sz w:val="22"/>
          <w:szCs w:val="22"/>
        </w:rPr>
        <w:t xml:space="preserve"> </w:t>
      </w:r>
      <w:r w:rsidRPr="008E420C">
        <w:rPr>
          <w:rFonts w:ascii="Verdana" w:hAnsi="Verdana"/>
          <w:sz w:val="22"/>
          <w:szCs w:val="22"/>
        </w:rPr>
        <w:t>begleitet das Projekt und die Messungen wissenschaftlich, um unabhängige, aussagekräftige Daten zu gewinnen.</w:t>
      </w:r>
    </w:p>
    <w:p w14:paraId="3FFDA3E0" w14:textId="77777777" w:rsidR="004562FB" w:rsidRDefault="009E083C" w:rsidP="004562FB">
      <w:pPr>
        <w:pStyle w:val="StandardWeb"/>
        <w:rPr>
          <w:rFonts w:ascii="Verdana" w:hAnsi="Verdana"/>
          <w:sz w:val="22"/>
          <w:szCs w:val="22"/>
        </w:rPr>
      </w:pPr>
      <w:r w:rsidRPr="008E420C">
        <w:rPr>
          <w:rFonts w:ascii="Verdana" w:hAnsi="Verdana"/>
          <w:sz w:val="22"/>
          <w:szCs w:val="22"/>
        </w:rPr>
        <w:t>Auf unseren Projektstandorten werden Getreideflächen mit und ohne Blühstreifen auf ihre Tier-Biodiversität hin untersucht. Im Fokus steht das Monitoring von Insekten und anderen Kleinlebewesen wie Spinnen und Milben, aber auch die Erfassung von Vögeln, Bodennährstoffen, organischer Bodensubstanz und weiterer Parameter sind Teil des Projektes.</w:t>
      </w:r>
    </w:p>
    <w:p w14:paraId="00848BE4" w14:textId="77777777" w:rsidR="004562FB" w:rsidRPr="00786050" w:rsidRDefault="004562FB" w:rsidP="004562FB">
      <w:pPr>
        <w:pStyle w:val="berschrift2"/>
        <w:numPr>
          <w:ilvl w:val="0"/>
          <w:numId w:val="10"/>
        </w:numPr>
        <w:ind w:left="0" w:firstLine="0"/>
        <w:jc w:val="left"/>
        <w:rPr>
          <w:rStyle w:val="euro-head-38"/>
          <w:rFonts w:ascii="Verdana" w:hAnsi="Verdana"/>
          <w:color w:val="538135"/>
          <w:sz w:val="22"/>
          <w:szCs w:val="22"/>
        </w:rPr>
      </w:pPr>
      <w:r w:rsidRPr="00786050">
        <w:rPr>
          <w:rStyle w:val="euro-head-38"/>
          <w:rFonts w:ascii="Verdana" w:hAnsi="Verdana"/>
          <w:color w:val="538135"/>
          <w:sz w:val="22"/>
          <w:szCs w:val="22"/>
        </w:rPr>
        <w:t>Einsatz von Kompost zur Saatgutbeizung</w:t>
      </w:r>
    </w:p>
    <w:p w14:paraId="77F75030" w14:textId="77777777" w:rsidR="004562FB" w:rsidRPr="004562FB" w:rsidRDefault="004562FB" w:rsidP="009E083C">
      <w:pPr>
        <w:pStyle w:val="StandardWeb"/>
        <w:rPr>
          <w:rFonts w:ascii="Verdana" w:hAnsi="Verdana"/>
          <w:sz w:val="22"/>
          <w:szCs w:val="22"/>
        </w:rPr>
      </w:pPr>
      <w:r>
        <w:rPr>
          <w:rFonts w:ascii="Verdana" w:hAnsi="Verdana"/>
          <w:sz w:val="22"/>
          <w:szCs w:val="22"/>
        </w:rPr>
        <w:t>Seit 2022 e</w:t>
      </w:r>
      <w:r w:rsidRPr="004562FB">
        <w:rPr>
          <w:rFonts w:ascii="Verdana" w:hAnsi="Verdana"/>
          <w:sz w:val="22"/>
          <w:szCs w:val="22"/>
        </w:rPr>
        <w:t xml:space="preserve">rzeugen wir auf unserem Betrieb einen hochwertigen, pilzbetonten Kompost nach der Johnson-Su-Methode. Dieser haben wir 2023 erstmalig als „Impfgrundstoff“ für das eigene Saatgut genommen, indem wir unser Saatgut mit dem verdünnten Auszug gebeizt haben. </w:t>
      </w:r>
    </w:p>
    <w:p w14:paraId="65CC41A4" w14:textId="77777777" w:rsidR="004562FB" w:rsidRDefault="004562FB" w:rsidP="009E083C">
      <w:pPr>
        <w:pStyle w:val="StandardWeb"/>
        <w:rPr>
          <w:rFonts w:ascii="Verdana" w:hAnsi="Verdana"/>
          <w:color w:val="8496B0"/>
        </w:rPr>
      </w:pPr>
    </w:p>
    <w:p w14:paraId="67FF0DDD" w14:textId="77777777" w:rsidR="009F099C" w:rsidRPr="009F099C" w:rsidRDefault="009F099C" w:rsidP="00786050">
      <w:pPr>
        <w:numPr>
          <w:ilvl w:val="0"/>
          <w:numId w:val="8"/>
        </w:numPr>
        <w:ind w:left="0" w:firstLine="0"/>
        <w:rPr>
          <w:rFonts w:ascii="Verdana" w:hAnsi="Verdana"/>
          <w:sz w:val="22"/>
          <w:szCs w:val="22"/>
        </w:rPr>
      </w:pPr>
      <w:r w:rsidRPr="00786050">
        <w:rPr>
          <w:rFonts w:ascii="Verdana" w:hAnsi="Verdana"/>
          <w:b/>
          <w:color w:val="538135"/>
          <w:sz w:val="22"/>
          <w:szCs w:val="22"/>
        </w:rPr>
        <w:t>Betriebs-</w:t>
      </w:r>
      <w:r w:rsidR="000A1218" w:rsidRPr="00786050">
        <w:rPr>
          <w:rFonts w:ascii="Verdana" w:hAnsi="Verdana"/>
          <w:b/>
          <w:color w:val="538135"/>
          <w:sz w:val="22"/>
          <w:szCs w:val="22"/>
        </w:rPr>
        <w:t>K</w:t>
      </w:r>
      <w:r w:rsidR="00545126" w:rsidRPr="00786050">
        <w:rPr>
          <w:rFonts w:ascii="Verdana" w:hAnsi="Verdana"/>
          <w:b/>
          <w:color w:val="538135"/>
          <w:sz w:val="22"/>
          <w:szCs w:val="22"/>
        </w:rPr>
        <w:t>onzept</w:t>
      </w:r>
    </w:p>
    <w:p w14:paraId="3EC3B698" w14:textId="77777777" w:rsidR="009F099C" w:rsidRPr="009F099C" w:rsidRDefault="009F099C" w:rsidP="009F099C">
      <w:pPr>
        <w:rPr>
          <w:rFonts w:ascii="Verdana" w:hAnsi="Verdana"/>
          <w:sz w:val="22"/>
          <w:szCs w:val="22"/>
        </w:rPr>
      </w:pPr>
    </w:p>
    <w:p w14:paraId="7540C0DA" w14:textId="77777777" w:rsidR="00545126" w:rsidRPr="009F099C" w:rsidRDefault="00545126" w:rsidP="009F099C">
      <w:pPr>
        <w:rPr>
          <w:rFonts w:ascii="Verdana" w:hAnsi="Verdana"/>
          <w:sz w:val="22"/>
          <w:szCs w:val="22"/>
        </w:rPr>
      </w:pPr>
      <w:r w:rsidRPr="009F099C">
        <w:rPr>
          <w:rFonts w:ascii="Verdana" w:hAnsi="Verdana"/>
          <w:sz w:val="22"/>
          <w:szCs w:val="22"/>
        </w:rPr>
        <w:t>Wir setzen auf eine nachhaltige und biodiverse Kreislaufwirtschaft, die zugleich auch produktiv und betriebswirtschaftlich erfolgreich ist.</w:t>
      </w:r>
    </w:p>
    <w:p w14:paraId="50337104" w14:textId="77777777" w:rsidR="00545126" w:rsidRDefault="00545126" w:rsidP="00545126">
      <w:pPr>
        <w:pStyle w:val="StandardWeb"/>
        <w:rPr>
          <w:rFonts w:ascii="Verdana" w:hAnsi="Verdana"/>
          <w:sz w:val="22"/>
          <w:szCs w:val="22"/>
        </w:rPr>
      </w:pPr>
      <w:r>
        <w:rPr>
          <w:rFonts w:ascii="Verdana" w:hAnsi="Verdana"/>
          <w:sz w:val="22"/>
          <w:szCs w:val="22"/>
        </w:rPr>
        <w:t>Wir</w:t>
      </w:r>
      <w:r w:rsidR="00B716A4">
        <w:rPr>
          <w:rFonts w:ascii="Verdana" w:hAnsi="Verdana"/>
          <w:sz w:val="22"/>
          <w:szCs w:val="22"/>
        </w:rPr>
        <w:t xml:space="preserve"> vereinen </w:t>
      </w:r>
      <w:r>
        <w:rPr>
          <w:rFonts w:ascii="Verdana" w:hAnsi="Verdana"/>
          <w:sz w:val="22"/>
          <w:szCs w:val="22"/>
        </w:rPr>
        <w:t xml:space="preserve">folgende Aspekte auf </w:t>
      </w:r>
      <w:r w:rsidRPr="009F099C">
        <w:rPr>
          <w:rFonts w:ascii="Verdana" w:hAnsi="Verdana"/>
          <w:b/>
          <w:bCs/>
          <w:sz w:val="22"/>
          <w:szCs w:val="22"/>
        </w:rPr>
        <w:t>einem</w:t>
      </w:r>
      <w:r>
        <w:rPr>
          <w:rFonts w:ascii="Verdana" w:hAnsi="Verdana"/>
          <w:sz w:val="22"/>
          <w:szCs w:val="22"/>
        </w:rPr>
        <w:t xml:space="preserve"> Feld</w:t>
      </w:r>
      <w:r w:rsidR="00B716A4">
        <w:rPr>
          <w:rFonts w:ascii="Verdana" w:hAnsi="Verdana"/>
          <w:sz w:val="22"/>
          <w:szCs w:val="22"/>
        </w:rPr>
        <w:t xml:space="preserve"> in einem Jahr</w:t>
      </w:r>
      <w:r>
        <w:rPr>
          <w:rFonts w:ascii="Verdana" w:hAnsi="Verdana"/>
          <w:sz w:val="22"/>
          <w:szCs w:val="22"/>
        </w:rPr>
        <w:t>:</w:t>
      </w:r>
    </w:p>
    <w:p w14:paraId="6083902D" w14:textId="77777777" w:rsidR="00545126" w:rsidRPr="00545126" w:rsidRDefault="00545126" w:rsidP="00545126">
      <w:pPr>
        <w:pStyle w:val="StandardWeb"/>
        <w:numPr>
          <w:ilvl w:val="0"/>
          <w:numId w:val="14"/>
        </w:numPr>
        <w:rPr>
          <w:rFonts w:ascii="Verdana" w:hAnsi="Verdana"/>
          <w:sz w:val="22"/>
          <w:szCs w:val="22"/>
        </w:rPr>
      </w:pPr>
      <w:r>
        <w:rPr>
          <w:rFonts w:ascii="Verdana" w:hAnsi="Verdana"/>
          <w:sz w:val="22"/>
          <w:szCs w:val="22"/>
        </w:rPr>
        <w:t>Produktion von g</w:t>
      </w:r>
      <w:r w:rsidRPr="00545126">
        <w:rPr>
          <w:rFonts w:ascii="Verdana" w:hAnsi="Verdana"/>
          <w:sz w:val="22"/>
          <w:szCs w:val="22"/>
        </w:rPr>
        <w:t>esunderhaltende</w:t>
      </w:r>
      <w:r>
        <w:rPr>
          <w:rFonts w:ascii="Verdana" w:hAnsi="Verdana"/>
          <w:sz w:val="22"/>
          <w:szCs w:val="22"/>
        </w:rPr>
        <w:t>n</w:t>
      </w:r>
      <w:r w:rsidRPr="00545126">
        <w:rPr>
          <w:rFonts w:ascii="Verdana" w:hAnsi="Verdana"/>
          <w:sz w:val="22"/>
          <w:szCs w:val="22"/>
        </w:rPr>
        <w:t xml:space="preserve"> Lebensmittel</w:t>
      </w:r>
      <w:r>
        <w:rPr>
          <w:rFonts w:ascii="Verdana" w:hAnsi="Verdana"/>
          <w:sz w:val="22"/>
          <w:szCs w:val="22"/>
        </w:rPr>
        <w:t>n</w:t>
      </w:r>
    </w:p>
    <w:p w14:paraId="323EF381" w14:textId="77777777" w:rsidR="00545126" w:rsidRPr="00545126" w:rsidRDefault="00545126" w:rsidP="00545126">
      <w:pPr>
        <w:pStyle w:val="StandardWeb"/>
        <w:numPr>
          <w:ilvl w:val="0"/>
          <w:numId w:val="14"/>
        </w:numPr>
        <w:rPr>
          <w:rFonts w:ascii="Verdana" w:hAnsi="Verdana"/>
          <w:sz w:val="22"/>
          <w:szCs w:val="22"/>
        </w:rPr>
      </w:pPr>
      <w:r>
        <w:rPr>
          <w:rFonts w:ascii="Verdana" w:hAnsi="Verdana"/>
          <w:sz w:val="22"/>
          <w:szCs w:val="22"/>
          <w:u w:val="single"/>
        </w:rPr>
        <w:t xml:space="preserve">Schaffung von </w:t>
      </w:r>
      <w:r w:rsidRPr="00545126">
        <w:rPr>
          <w:rFonts w:ascii="Verdana" w:hAnsi="Verdana"/>
          <w:sz w:val="22"/>
          <w:szCs w:val="22"/>
          <w:u w:val="single"/>
        </w:rPr>
        <w:t>Lebensraum</w:t>
      </w:r>
      <w:r w:rsidRPr="00545126">
        <w:rPr>
          <w:rFonts w:ascii="Verdana" w:hAnsi="Verdana"/>
          <w:sz w:val="22"/>
          <w:szCs w:val="22"/>
        </w:rPr>
        <w:t xml:space="preserve"> für Insekten und Vögel</w:t>
      </w:r>
    </w:p>
    <w:p w14:paraId="34105795" w14:textId="77777777" w:rsidR="00545126" w:rsidRPr="00545126" w:rsidRDefault="00545126" w:rsidP="00545126">
      <w:pPr>
        <w:pStyle w:val="StandardWeb"/>
        <w:numPr>
          <w:ilvl w:val="0"/>
          <w:numId w:val="14"/>
        </w:numPr>
        <w:rPr>
          <w:rFonts w:ascii="Verdana" w:hAnsi="Verdana"/>
          <w:sz w:val="22"/>
          <w:szCs w:val="22"/>
        </w:rPr>
      </w:pPr>
      <w:r w:rsidRPr="00545126">
        <w:rPr>
          <w:rFonts w:ascii="Verdana" w:hAnsi="Verdana"/>
          <w:sz w:val="22"/>
          <w:szCs w:val="22"/>
        </w:rPr>
        <w:t xml:space="preserve">Aufbau von </w:t>
      </w:r>
      <w:r w:rsidRPr="00545126">
        <w:rPr>
          <w:rFonts w:ascii="Verdana" w:hAnsi="Verdana"/>
          <w:sz w:val="22"/>
          <w:szCs w:val="22"/>
          <w:u w:val="single"/>
        </w:rPr>
        <w:t>Humus</w:t>
      </w:r>
      <w:r w:rsidRPr="00545126">
        <w:rPr>
          <w:rFonts w:ascii="Verdana" w:hAnsi="Verdana"/>
          <w:sz w:val="22"/>
          <w:szCs w:val="22"/>
        </w:rPr>
        <w:t xml:space="preserve"> und Bodenleben</w:t>
      </w:r>
      <w:r w:rsidR="00B716A4">
        <w:rPr>
          <w:rFonts w:ascii="Verdana" w:hAnsi="Verdana"/>
          <w:sz w:val="22"/>
          <w:szCs w:val="22"/>
        </w:rPr>
        <w:t xml:space="preserve"> und damit CO2-Speicherung</w:t>
      </w:r>
    </w:p>
    <w:p w14:paraId="71FCC00C" w14:textId="77777777" w:rsidR="00545126" w:rsidRPr="00545126" w:rsidRDefault="00545126" w:rsidP="00545126">
      <w:pPr>
        <w:pStyle w:val="StandardWeb"/>
        <w:numPr>
          <w:ilvl w:val="0"/>
          <w:numId w:val="14"/>
        </w:numPr>
        <w:rPr>
          <w:rFonts w:ascii="Verdana" w:hAnsi="Verdana"/>
          <w:sz w:val="22"/>
          <w:szCs w:val="22"/>
        </w:rPr>
      </w:pPr>
      <w:r w:rsidRPr="00545126">
        <w:rPr>
          <w:rFonts w:ascii="Verdana" w:hAnsi="Verdana"/>
          <w:sz w:val="22"/>
          <w:szCs w:val="22"/>
          <w:u w:val="single"/>
        </w:rPr>
        <w:t>Energie</w:t>
      </w:r>
      <w:r w:rsidRPr="00545126">
        <w:rPr>
          <w:rFonts w:ascii="Verdana" w:hAnsi="Verdana"/>
          <w:sz w:val="22"/>
          <w:szCs w:val="22"/>
        </w:rPr>
        <w:t xml:space="preserve">erzeugung durch Nutzung </w:t>
      </w:r>
      <w:r>
        <w:rPr>
          <w:rFonts w:ascii="Verdana" w:hAnsi="Verdana"/>
          <w:sz w:val="22"/>
          <w:szCs w:val="22"/>
        </w:rPr>
        <w:t xml:space="preserve">von </w:t>
      </w:r>
      <w:r w:rsidRPr="00545126">
        <w:rPr>
          <w:rFonts w:ascii="Verdana" w:hAnsi="Verdana"/>
          <w:sz w:val="22"/>
          <w:szCs w:val="22"/>
        </w:rPr>
        <w:t>Untersaat</w:t>
      </w:r>
      <w:r>
        <w:rPr>
          <w:rFonts w:ascii="Verdana" w:hAnsi="Verdana"/>
          <w:sz w:val="22"/>
          <w:szCs w:val="22"/>
        </w:rPr>
        <w:t>en</w:t>
      </w:r>
      <w:r w:rsidRPr="00545126">
        <w:rPr>
          <w:rFonts w:ascii="Verdana" w:hAnsi="Verdana"/>
          <w:sz w:val="22"/>
          <w:szCs w:val="22"/>
        </w:rPr>
        <w:t xml:space="preserve"> und Zwischenfrücht</w:t>
      </w:r>
      <w:r>
        <w:rPr>
          <w:rFonts w:ascii="Verdana" w:hAnsi="Verdana"/>
          <w:sz w:val="22"/>
          <w:szCs w:val="22"/>
        </w:rPr>
        <w:t xml:space="preserve">en in unsrer Biogasanlage. Das Endprodukt unserer Biogasanlage ist ein </w:t>
      </w:r>
      <w:r w:rsidRPr="00545126">
        <w:rPr>
          <w:rFonts w:ascii="Verdana" w:hAnsi="Verdana"/>
          <w:sz w:val="22"/>
          <w:szCs w:val="22"/>
        </w:rPr>
        <w:t xml:space="preserve">C02-neutraler organischer </w:t>
      </w:r>
      <w:r w:rsidRPr="00545126">
        <w:rPr>
          <w:rFonts w:ascii="Verdana" w:hAnsi="Verdana"/>
          <w:sz w:val="22"/>
          <w:szCs w:val="22"/>
          <w:u w:val="single"/>
        </w:rPr>
        <w:t>Dünger</w:t>
      </w:r>
    </w:p>
    <w:p w14:paraId="08609329" w14:textId="77777777" w:rsidR="00545126" w:rsidRPr="00545126" w:rsidRDefault="00545126" w:rsidP="00545126">
      <w:pPr>
        <w:pStyle w:val="StandardWeb"/>
        <w:numPr>
          <w:ilvl w:val="0"/>
          <w:numId w:val="14"/>
        </w:numPr>
        <w:rPr>
          <w:rFonts w:ascii="Verdana" w:hAnsi="Verdana"/>
          <w:sz w:val="22"/>
          <w:szCs w:val="22"/>
        </w:rPr>
      </w:pPr>
      <w:r w:rsidRPr="00545126">
        <w:rPr>
          <w:rFonts w:ascii="Verdana" w:hAnsi="Verdana"/>
          <w:sz w:val="22"/>
          <w:szCs w:val="22"/>
        </w:rPr>
        <w:t>Boden- und Umgebungs</w:t>
      </w:r>
      <w:r w:rsidRPr="00545126">
        <w:rPr>
          <w:rFonts w:ascii="Verdana" w:hAnsi="Verdana"/>
          <w:sz w:val="22"/>
          <w:szCs w:val="22"/>
          <w:u w:val="single"/>
        </w:rPr>
        <w:t>kühlung</w:t>
      </w:r>
      <w:r w:rsidR="00B716A4">
        <w:rPr>
          <w:rFonts w:ascii="Verdana" w:hAnsi="Verdana"/>
          <w:sz w:val="22"/>
          <w:szCs w:val="22"/>
          <w:u w:val="single"/>
        </w:rPr>
        <w:t xml:space="preserve"> durch dauerbegrünte Äcker auch im Sommer</w:t>
      </w:r>
    </w:p>
    <w:p w14:paraId="7BFA36AD" w14:textId="77777777" w:rsidR="00545126" w:rsidRPr="00545126" w:rsidRDefault="00545126" w:rsidP="00545126">
      <w:pPr>
        <w:pStyle w:val="StandardWeb"/>
        <w:rPr>
          <w:rFonts w:ascii="Verdana" w:hAnsi="Verdana"/>
          <w:sz w:val="22"/>
          <w:szCs w:val="22"/>
        </w:rPr>
      </w:pPr>
      <w:r w:rsidRPr="009F099C">
        <w:rPr>
          <w:rFonts w:ascii="Verdana" w:hAnsi="Verdana"/>
          <w:sz w:val="22"/>
          <w:szCs w:val="22"/>
        </w:rPr>
        <w:t>Die Landwirtschaft der Zukunft arbeitet produktiv und wirtschaftlich erfolgreich, ohne Natur und Boden auszubeuten.</w:t>
      </w:r>
      <w:r w:rsidR="009F099C" w:rsidRPr="009F099C">
        <w:rPr>
          <w:rFonts w:ascii="Verdana" w:hAnsi="Verdana"/>
          <w:sz w:val="22"/>
          <w:szCs w:val="22"/>
        </w:rPr>
        <w:t xml:space="preserve"> Vielmehr </w:t>
      </w:r>
      <w:r w:rsidR="00B716A4">
        <w:rPr>
          <w:rFonts w:ascii="Verdana" w:hAnsi="Verdana"/>
          <w:sz w:val="22"/>
          <w:szCs w:val="22"/>
        </w:rPr>
        <w:t>erhält</w:t>
      </w:r>
      <w:r w:rsidR="009F099C" w:rsidRPr="009F099C">
        <w:rPr>
          <w:rFonts w:ascii="Verdana" w:hAnsi="Verdana"/>
          <w:sz w:val="22"/>
          <w:szCs w:val="22"/>
        </w:rPr>
        <w:t xml:space="preserve"> </w:t>
      </w:r>
      <w:r w:rsidR="00B716A4">
        <w:rPr>
          <w:rFonts w:ascii="Verdana" w:hAnsi="Verdana"/>
          <w:sz w:val="22"/>
          <w:szCs w:val="22"/>
        </w:rPr>
        <w:t>sie natürliche Ökosysteme</w:t>
      </w:r>
      <w:r w:rsidR="009F099C" w:rsidRPr="009F099C">
        <w:rPr>
          <w:rFonts w:ascii="Verdana" w:hAnsi="Verdana"/>
          <w:sz w:val="22"/>
          <w:szCs w:val="22"/>
        </w:rPr>
        <w:t xml:space="preserve"> </w:t>
      </w:r>
      <w:r w:rsidR="00B716A4">
        <w:rPr>
          <w:rFonts w:ascii="Verdana" w:hAnsi="Verdana"/>
          <w:sz w:val="22"/>
          <w:szCs w:val="22"/>
        </w:rPr>
        <w:t xml:space="preserve">durch </w:t>
      </w:r>
      <w:r w:rsidR="004B5463">
        <w:rPr>
          <w:rFonts w:ascii="Verdana" w:hAnsi="Verdana"/>
          <w:sz w:val="22"/>
          <w:szCs w:val="22"/>
        </w:rPr>
        <w:t>i</w:t>
      </w:r>
      <w:r w:rsidR="00B716A4">
        <w:rPr>
          <w:rFonts w:ascii="Verdana" w:hAnsi="Verdana"/>
          <w:sz w:val="22"/>
          <w:szCs w:val="22"/>
        </w:rPr>
        <w:t>hre</w:t>
      </w:r>
      <w:r w:rsidR="009F099C" w:rsidRPr="009F099C">
        <w:rPr>
          <w:rFonts w:ascii="Verdana" w:hAnsi="Verdana"/>
          <w:sz w:val="22"/>
          <w:szCs w:val="22"/>
        </w:rPr>
        <w:t xml:space="preserve"> </w:t>
      </w:r>
      <w:r w:rsidR="00B716A4">
        <w:rPr>
          <w:rFonts w:ascii="Verdana" w:hAnsi="Verdana"/>
          <w:sz w:val="22"/>
          <w:szCs w:val="22"/>
        </w:rPr>
        <w:t>Nutzung</w:t>
      </w:r>
      <w:r w:rsidR="009F099C" w:rsidRPr="009F099C">
        <w:rPr>
          <w:rFonts w:ascii="Verdana" w:hAnsi="Verdana"/>
          <w:sz w:val="22"/>
          <w:szCs w:val="22"/>
        </w:rPr>
        <w:t xml:space="preserve">, </w:t>
      </w:r>
      <w:r w:rsidR="00B716A4">
        <w:rPr>
          <w:rFonts w:ascii="Verdana" w:hAnsi="Verdana"/>
          <w:sz w:val="22"/>
          <w:szCs w:val="22"/>
        </w:rPr>
        <w:t xml:space="preserve">so </w:t>
      </w:r>
      <w:r w:rsidR="009F099C" w:rsidRPr="009F099C">
        <w:rPr>
          <w:rFonts w:ascii="Verdana" w:hAnsi="Verdana"/>
          <w:sz w:val="22"/>
          <w:szCs w:val="22"/>
        </w:rPr>
        <w:t xml:space="preserve">dass sie den Lebensraum </w:t>
      </w:r>
      <w:r w:rsidR="00B716A4">
        <w:rPr>
          <w:rFonts w:ascii="Verdana" w:hAnsi="Verdana"/>
          <w:sz w:val="22"/>
          <w:szCs w:val="22"/>
        </w:rPr>
        <w:t xml:space="preserve">für </w:t>
      </w:r>
      <w:r w:rsidR="009F099C" w:rsidRPr="009F099C">
        <w:rPr>
          <w:rFonts w:ascii="Verdana" w:hAnsi="Verdana"/>
          <w:sz w:val="22"/>
          <w:szCs w:val="22"/>
        </w:rPr>
        <w:t>Insekten und Tiere positiv beeinflusst.</w:t>
      </w:r>
    </w:p>
    <w:p w14:paraId="4910802F" w14:textId="77777777" w:rsidR="009F099C" w:rsidRDefault="00532C1A" w:rsidP="009E083C">
      <w:pPr>
        <w:pStyle w:val="StandardWeb"/>
        <w:rPr>
          <w:rFonts w:ascii="Verdana" w:hAnsi="Verdana"/>
          <w:sz w:val="22"/>
          <w:szCs w:val="22"/>
        </w:rPr>
      </w:pPr>
      <w:r>
        <w:rPr>
          <w:rFonts w:ascii="Verdana" w:hAnsi="Verdana"/>
          <w:sz w:val="22"/>
          <w:szCs w:val="22"/>
        </w:rPr>
        <w:br w:type="page"/>
      </w:r>
    </w:p>
    <w:p w14:paraId="1912764D" w14:textId="77777777" w:rsidR="000A0D29" w:rsidRPr="00786050" w:rsidRDefault="000A0D29" w:rsidP="0020441F">
      <w:pPr>
        <w:numPr>
          <w:ilvl w:val="0"/>
          <w:numId w:val="8"/>
        </w:numPr>
        <w:ind w:left="0" w:firstLine="0"/>
        <w:jc w:val="left"/>
        <w:rPr>
          <w:rFonts w:ascii="Verdana" w:hAnsi="Verdana"/>
          <w:b/>
          <w:color w:val="538135"/>
          <w:sz w:val="22"/>
          <w:szCs w:val="22"/>
        </w:rPr>
      </w:pPr>
      <w:r w:rsidRPr="00786050">
        <w:rPr>
          <w:rFonts w:ascii="Verdana" w:hAnsi="Verdana"/>
          <w:b/>
          <w:color w:val="538135"/>
          <w:sz w:val="22"/>
          <w:szCs w:val="22"/>
        </w:rPr>
        <w:lastRenderedPageBreak/>
        <w:t>Informationen über den Betrieb</w:t>
      </w:r>
      <w:r w:rsidR="0020441F" w:rsidRPr="00786050">
        <w:rPr>
          <w:rFonts w:ascii="Verdana" w:hAnsi="Verdana"/>
          <w:b/>
          <w:color w:val="538135"/>
          <w:sz w:val="22"/>
          <w:szCs w:val="22"/>
        </w:rPr>
        <w:t>s</w:t>
      </w:r>
      <w:r w:rsidRPr="00786050">
        <w:rPr>
          <w:rFonts w:ascii="Verdana" w:hAnsi="Verdana"/>
          <w:b/>
          <w:color w:val="538135"/>
          <w:sz w:val="22"/>
          <w:szCs w:val="22"/>
        </w:rPr>
        <w:t>leiter Wolfram Wiggert</w:t>
      </w:r>
    </w:p>
    <w:p w14:paraId="745118AC" w14:textId="77777777" w:rsidR="00A9100A" w:rsidRDefault="0020441F" w:rsidP="00A9100A">
      <w:pPr>
        <w:pStyle w:val="StandardWeb"/>
        <w:rPr>
          <w:rFonts w:ascii="Verdana" w:hAnsi="Verdana"/>
          <w:sz w:val="22"/>
          <w:szCs w:val="22"/>
        </w:rPr>
      </w:pPr>
      <w:r w:rsidRPr="00A9100A">
        <w:rPr>
          <w:rFonts w:ascii="Verdana" w:hAnsi="Verdana"/>
          <w:sz w:val="22"/>
          <w:szCs w:val="22"/>
        </w:rPr>
        <w:t xml:space="preserve">Wolfram Wiggert, </w:t>
      </w:r>
      <w:r w:rsidR="00A9100A" w:rsidRPr="00A9100A">
        <w:rPr>
          <w:rFonts w:ascii="Verdana" w:hAnsi="Verdana"/>
          <w:sz w:val="22"/>
          <w:szCs w:val="22"/>
        </w:rPr>
        <w:t>45 Jahre</w:t>
      </w:r>
      <w:r w:rsidR="00A9100A">
        <w:rPr>
          <w:rFonts w:ascii="Verdana" w:hAnsi="Verdana"/>
          <w:sz w:val="22"/>
          <w:szCs w:val="22"/>
        </w:rPr>
        <w:t xml:space="preserve">, </w:t>
      </w:r>
      <w:r w:rsidR="00A9100A" w:rsidRPr="001E6C83">
        <w:rPr>
          <w:rFonts w:ascii="Verdana" w:hAnsi="Verdana"/>
          <w:sz w:val="22"/>
          <w:szCs w:val="22"/>
        </w:rPr>
        <w:t>Dipl.-Ing. Agrar (FH), Studium an der FH Nürtingen</w:t>
      </w:r>
    </w:p>
    <w:p w14:paraId="662C813B" w14:textId="77777777" w:rsidR="0020441F" w:rsidRDefault="00A9100A" w:rsidP="00A9100A">
      <w:pPr>
        <w:pStyle w:val="StandardWeb"/>
        <w:rPr>
          <w:rFonts w:ascii="Verdana" w:hAnsi="Verdana"/>
          <w:sz w:val="22"/>
          <w:szCs w:val="22"/>
        </w:rPr>
      </w:pPr>
      <w:r>
        <w:rPr>
          <w:rFonts w:ascii="Verdana" w:hAnsi="Verdana"/>
          <w:sz w:val="22"/>
          <w:szCs w:val="22"/>
        </w:rPr>
        <w:t>Eva Wiggert, 43 Jahre, Dipl. Betriebswirtin (BA)</w:t>
      </w:r>
    </w:p>
    <w:p w14:paraId="5466B349" w14:textId="77777777" w:rsidR="00532C1A" w:rsidRDefault="00532C1A" w:rsidP="00A9100A">
      <w:pPr>
        <w:pStyle w:val="StandardWeb"/>
        <w:rPr>
          <w:rFonts w:ascii="Verdana" w:hAnsi="Verdana"/>
          <w:sz w:val="22"/>
          <w:szCs w:val="22"/>
        </w:rPr>
      </w:pPr>
      <w:r>
        <w:rPr>
          <w:rFonts w:ascii="Verdana" w:hAnsi="Verdana"/>
          <w:sz w:val="22"/>
          <w:szCs w:val="22"/>
        </w:rPr>
        <w:t>Sohn Jakob, 11 Jahre</w:t>
      </w:r>
    </w:p>
    <w:p w14:paraId="02F8E538" w14:textId="77777777" w:rsidR="00532C1A" w:rsidRDefault="00532C1A" w:rsidP="00A9100A">
      <w:pPr>
        <w:pStyle w:val="StandardWeb"/>
        <w:rPr>
          <w:rFonts w:ascii="Verdana" w:hAnsi="Verdana"/>
          <w:sz w:val="22"/>
          <w:szCs w:val="22"/>
        </w:rPr>
      </w:pPr>
      <w:r>
        <w:rPr>
          <w:rFonts w:ascii="Verdana" w:hAnsi="Verdana"/>
          <w:sz w:val="22"/>
          <w:szCs w:val="22"/>
        </w:rPr>
        <w:t>Tochter Martha 9 Jahre</w:t>
      </w:r>
    </w:p>
    <w:p w14:paraId="217E45D3" w14:textId="77777777" w:rsidR="00A9100A" w:rsidRDefault="00281C2A" w:rsidP="00A9100A">
      <w:pPr>
        <w:pStyle w:val="StandardWeb"/>
        <w:rPr>
          <w:rFonts w:ascii="Verdana" w:hAnsi="Verdana"/>
          <w:sz w:val="22"/>
          <w:szCs w:val="22"/>
        </w:rPr>
      </w:pPr>
      <w:r>
        <w:rPr>
          <w:rFonts w:ascii="Verdana" w:hAnsi="Verdana"/>
          <w:sz w:val="22"/>
          <w:szCs w:val="22"/>
        </w:rPr>
        <w:t>Wolfram Wiggert kam übernahm als „Quereinsteiger“ den elterlichen Betrieb, nachdem sich sein Bruder beruflich ander</w:t>
      </w:r>
      <w:r w:rsidR="007F0A78">
        <w:rPr>
          <w:rFonts w:ascii="Verdana" w:hAnsi="Verdana"/>
          <w:sz w:val="22"/>
          <w:szCs w:val="22"/>
        </w:rPr>
        <w:t>weitig</w:t>
      </w:r>
      <w:r>
        <w:rPr>
          <w:rFonts w:ascii="Verdana" w:hAnsi="Verdana"/>
          <w:sz w:val="22"/>
          <w:szCs w:val="22"/>
        </w:rPr>
        <w:t xml:space="preserve"> orientiert hatte. So wechselte er nach 2 Jahren vom Studium der internationalen BWL zur Agrarwirtschaft in Nürtingen.</w:t>
      </w:r>
    </w:p>
    <w:p w14:paraId="04497724" w14:textId="77777777" w:rsidR="00281C2A" w:rsidRDefault="00281C2A" w:rsidP="00A9100A">
      <w:pPr>
        <w:pStyle w:val="StandardWeb"/>
        <w:rPr>
          <w:rFonts w:ascii="Verdana" w:hAnsi="Verdana"/>
          <w:sz w:val="22"/>
          <w:szCs w:val="22"/>
        </w:rPr>
      </w:pPr>
      <w:r>
        <w:rPr>
          <w:rFonts w:ascii="Verdana" w:hAnsi="Verdana"/>
          <w:sz w:val="22"/>
          <w:szCs w:val="22"/>
        </w:rPr>
        <w:t xml:space="preserve">2012 übernahm er den Betrieb. Er ist ein leidenschaftlicher Landwirt und experimentiert gerne mit neuen Kulturen. Mit seinem breiten fachlichen Wissen wird er </w:t>
      </w:r>
      <w:r w:rsidR="00877571">
        <w:rPr>
          <w:rFonts w:ascii="Verdana" w:hAnsi="Verdana"/>
          <w:sz w:val="22"/>
          <w:szCs w:val="22"/>
        </w:rPr>
        <w:t xml:space="preserve">des Öfteren </w:t>
      </w:r>
      <w:r>
        <w:rPr>
          <w:rFonts w:ascii="Verdana" w:hAnsi="Verdana"/>
          <w:sz w:val="22"/>
          <w:szCs w:val="22"/>
        </w:rPr>
        <w:t xml:space="preserve">als Referent gebucht und ist auch Teilnehmer am Strategiedialog </w:t>
      </w:r>
      <w:r w:rsidR="00B716A4">
        <w:rPr>
          <w:rFonts w:ascii="Verdana" w:hAnsi="Verdana"/>
          <w:sz w:val="22"/>
          <w:szCs w:val="22"/>
        </w:rPr>
        <w:t xml:space="preserve">Landwirtschaft </w:t>
      </w:r>
      <w:r>
        <w:rPr>
          <w:rFonts w:ascii="Verdana" w:hAnsi="Verdana"/>
          <w:sz w:val="22"/>
          <w:szCs w:val="22"/>
        </w:rPr>
        <w:t>des Landes-Baden-Württemberg.</w:t>
      </w:r>
    </w:p>
    <w:p w14:paraId="116C4F23" w14:textId="77777777" w:rsidR="00F624AC" w:rsidRDefault="00495AA6" w:rsidP="00A9100A">
      <w:pPr>
        <w:pStyle w:val="StandardWeb"/>
        <w:rPr>
          <w:rFonts w:ascii="Verdana" w:hAnsi="Verdana"/>
          <w:sz w:val="22"/>
          <w:szCs w:val="22"/>
        </w:rPr>
      </w:pPr>
      <w:r>
        <w:rPr>
          <w:rFonts w:ascii="Verdana" w:hAnsi="Verdana"/>
          <w:sz w:val="22"/>
          <w:szCs w:val="22"/>
        </w:rPr>
        <w:t>In seiner Freizeit engagiert er sich in der Kommunalpolitik als Gemeinderat der Stadt Löffingen.</w:t>
      </w:r>
    </w:p>
    <w:p w14:paraId="0324A7E4" w14:textId="77777777" w:rsidR="00F624AC" w:rsidRPr="009777B7" w:rsidRDefault="00F624AC" w:rsidP="00A9100A">
      <w:pPr>
        <w:pStyle w:val="StandardWeb"/>
        <w:rPr>
          <w:rFonts w:ascii="Verdana" w:hAnsi="Verdana"/>
          <w:b/>
          <w:bCs/>
          <w:sz w:val="22"/>
          <w:szCs w:val="22"/>
        </w:rPr>
      </w:pPr>
      <w:r w:rsidRPr="009777B7">
        <w:rPr>
          <w:rFonts w:ascii="Verdana" w:hAnsi="Verdana"/>
          <w:b/>
          <w:bCs/>
          <w:sz w:val="22"/>
          <w:szCs w:val="22"/>
        </w:rPr>
        <w:t>Auszeichungen:</w:t>
      </w:r>
    </w:p>
    <w:p w14:paraId="304995D1" w14:textId="77777777" w:rsidR="00F624AC" w:rsidRDefault="00F624AC" w:rsidP="00A9100A">
      <w:pPr>
        <w:pStyle w:val="StandardWeb"/>
        <w:rPr>
          <w:rFonts w:ascii="Verdana" w:hAnsi="Verdana"/>
          <w:sz w:val="22"/>
          <w:szCs w:val="22"/>
        </w:rPr>
      </w:pPr>
      <w:r>
        <w:rPr>
          <w:rFonts w:ascii="Verdana" w:hAnsi="Verdana"/>
          <w:sz w:val="22"/>
          <w:szCs w:val="22"/>
        </w:rPr>
        <w:t xml:space="preserve">2019 bekam Wolfram Wiggert beim Ceres-Award den Titel „Energielandwirt des Jahres 2019“  </w:t>
      </w:r>
    </w:p>
    <w:p w14:paraId="1205516A" w14:textId="77777777" w:rsidR="004D2F8F" w:rsidRPr="008E420C" w:rsidRDefault="00F624AC" w:rsidP="00A90B95">
      <w:pPr>
        <w:pStyle w:val="StandardWeb"/>
        <w:rPr>
          <w:rFonts w:ascii="Verdana" w:hAnsi="Verdana"/>
          <w:b/>
          <w:sz w:val="22"/>
          <w:szCs w:val="22"/>
        </w:rPr>
      </w:pPr>
      <w:r>
        <w:rPr>
          <w:rFonts w:ascii="Verdana" w:hAnsi="Verdana"/>
          <w:sz w:val="22"/>
          <w:szCs w:val="22"/>
        </w:rPr>
        <w:t>2020 wurde der Haslachhof „Hauptpreisträger im Bereich Ackerbau“ beim Wettbewerb „Höfe für biologische Vielfalt“ des Regierungspräsidiums Freiburg</w:t>
      </w:r>
      <w:r w:rsidR="00A90B95">
        <w:rPr>
          <w:rFonts w:ascii="Verdana" w:hAnsi="Verdana"/>
          <w:sz w:val="22"/>
          <w:szCs w:val="22"/>
        </w:rPr>
        <w:t>.</w:t>
      </w:r>
    </w:p>
    <w:p w14:paraId="71111BDB" w14:textId="77777777" w:rsidR="004D2F8F" w:rsidRPr="008E420C" w:rsidRDefault="004D2F8F" w:rsidP="00D12F3E">
      <w:pPr>
        <w:jc w:val="left"/>
        <w:rPr>
          <w:rFonts w:ascii="Verdana" w:hAnsi="Verdana"/>
          <w:b/>
          <w:sz w:val="22"/>
          <w:szCs w:val="22"/>
        </w:rPr>
      </w:pPr>
    </w:p>
    <w:p w14:paraId="3866A449" w14:textId="77777777" w:rsidR="004D2F8F" w:rsidRPr="008E420C" w:rsidRDefault="004D2F8F" w:rsidP="00D12F3E">
      <w:pPr>
        <w:jc w:val="left"/>
        <w:rPr>
          <w:rFonts w:ascii="Verdana" w:hAnsi="Verdana"/>
          <w:b/>
          <w:sz w:val="22"/>
          <w:szCs w:val="22"/>
        </w:rPr>
      </w:pPr>
    </w:p>
    <w:p w14:paraId="54B94495" w14:textId="77777777" w:rsidR="004D2F8F" w:rsidRPr="008E420C" w:rsidRDefault="004D2F8F" w:rsidP="00D12F3E">
      <w:pPr>
        <w:jc w:val="left"/>
        <w:rPr>
          <w:rFonts w:ascii="Verdana" w:hAnsi="Verdana"/>
          <w:b/>
          <w:sz w:val="22"/>
          <w:szCs w:val="22"/>
        </w:rPr>
      </w:pPr>
    </w:p>
    <w:p w14:paraId="6288ED94" w14:textId="77777777" w:rsidR="004D2F8F" w:rsidRPr="008E420C" w:rsidRDefault="004D2F8F" w:rsidP="00D12F3E">
      <w:pPr>
        <w:jc w:val="left"/>
        <w:rPr>
          <w:rFonts w:ascii="Verdana" w:hAnsi="Verdana"/>
          <w:b/>
          <w:sz w:val="22"/>
          <w:szCs w:val="22"/>
        </w:rPr>
      </w:pPr>
    </w:p>
    <w:p w14:paraId="3A0F44B9" w14:textId="77777777" w:rsidR="004D2F8F" w:rsidRPr="008E420C" w:rsidRDefault="004D2F8F" w:rsidP="00D12F3E">
      <w:pPr>
        <w:jc w:val="left"/>
        <w:rPr>
          <w:rFonts w:ascii="Verdana" w:hAnsi="Verdana"/>
          <w:b/>
          <w:sz w:val="22"/>
          <w:szCs w:val="22"/>
        </w:rPr>
      </w:pPr>
    </w:p>
    <w:p w14:paraId="76CC2DA4" w14:textId="29C83999" w:rsidR="0026111E" w:rsidRPr="008E420C" w:rsidRDefault="000518E4" w:rsidP="00D12F3E">
      <w:pPr>
        <w:jc w:val="left"/>
        <w:rPr>
          <w:rFonts w:ascii="Verdana" w:hAnsi="Verdana"/>
          <w:b/>
          <w:sz w:val="22"/>
          <w:szCs w:val="22"/>
        </w:rPr>
      </w:pPr>
      <w:r w:rsidRPr="008E420C">
        <w:rPr>
          <w:rFonts w:ascii="Verdana" w:hAnsi="Verdana"/>
          <w:b/>
          <w:i/>
          <w:noProof/>
          <w:sz w:val="22"/>
          <w:szCs w:val="22"/>
        </w:rPr>
        <w:drawing>
          <wp:anchor distT="0" distB="0" distL="114300" distR="114300" simplePos="0" relativeHeight="251657728" behindDoc="1" locked="0" layoutInCell="1" allowOverlap="1" wp14:anchorId="4EC2F397" wp14:editId="67DEE3A7">
            <wp:simplePos x="0" y="0"/>
            <wp:positionH relativeFrom="column">
              <wp:posOffset>-14605</wp:posOffset>
            </wp:positionH>
            <wp:positionV relativeFrom="paragraph">
              <wp:posOffset>165735</wp:posOffset>
            </wp:positionV>
            <wp:extent cx="1657350" cy="389890"/>
            <wp:effectExtent l="0" t="0" r="0" b="0"/>
            <wp:wrapTight wrapText="bothSides">
              <wp:wrapPolygon edited="0">
                <wp:start x="0" y="0"/>
                <wp:lineTo x="0" y="20052"/>
                <wp:lineTo x="21352" y="20052"/>
                <wp:lineTo x="21352"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FF4E0" w14:textId="77777777" w:rsidR="0026111E" w:rsidRPr="008E420C" w:rsidRDefault="0026111E" w:rsidP="00D12F3E">
      <w:pPr>
        <w:jc w:val="left"/>
        <w:rPr>
          <w:rFonts w:ascii="Verdana" w:hAnsi="Verdana"/>
          <w:b/>
          <w:sz w:val="22"/>
          <w:szCs w:val="22"/>
        </w:rPr>
      </w:pPr>
    </w:p>
    <w:p w14:paraId="2361F870" w14:textId="77777777" w:rsidR="0026111E" w:rsidRPr="008E420C" w:rsidRDefault="006E5D2E" w:rsidP="00D12F3E">
      <w:pPr>
        <w:jc w:val="left"/>
        <w:rPr>
          <w:rFonts w:ascii="Verdana" w:hAnsi="Verdana"/>
          <w:b/>
          <w:sz w:val="22"/>
          <w:szCs w:val="22"/>
        </w:rPr>
      </w:pPr>
      <w:r w:rsidRPr="008E420C">
        <w:rPr>
          <w:rFonts w:ascii="Verdana" w:hAnsi="Verdana"/>
          <w:b/>
          <w:sz w:val="22"/>
          <w:szCs w:val="22"/>
        </w:rPr>
        <w:tab/>
      </w:r>
    </w:p>
    <w:p w14:paraId="0084A9F9" w14:textId="411998F9" w:rsidR="00075AA0" w:rsidRPr="008E420C" w:rsidRDefault="00E57D2F" w:rsidP="00573EEE">
      <w:pPr>
        <w:jc w:val="left"/>
        <w:rPr>
          <w:rFonts w:ascii="Verdana" w:hAnsi="Verdana"/>
          <w:sz w:val="22"/>
          <w:szCs w:val="22"/>
        </w:rPr>
      </w:pPr>
      <w:r w:rsidRPr="008E420C">
        <w:rPr>
          <w:rFonts w:ascii="Verdana" w:hAnsi="Verdana"/>
          <w:sz w:val="22"/>
          <w:szCs w:val="22"/>
        </w:rPr>
        <w:tab/>
      </w:r>
      <w:r w:rsidRPr="008E420C">
        <w:rPr>
          <w:rFonts w:ascii="Verdana" w:hAnsi="Verdana"/>
          <w:sz w:val="22"/>
          <w:szCs w:val="22"/>
        </w:rPr>
        <w:tab/>
      </w:r>
      <w:r w:rsidRPr="008E420C">
        <w:rPr>
          <w:rFonts w:ascii="Verdana" w:hAnsi="Verdana"/>
          <w:sz w:val="22"/>
          <w:szCs w:val="22"/>
        </w:rPr>
        <w:tab/>
      </w:r>
      <w:r w:rsidRPr="008E420C">
        <w:rPr>
          <w:rFonts w:ascii="Verdana" w:hAnsi="Verdana"/>
          <w:sz w:val="22"/>
          <w:szCs w:val="22"/>
        </w:rPr>
        <w:tab/>
      </w:r>
      <w:r w:rsidR="00075AA0" w:rsidRPr="008E420C">
        <w:rPr>
          <w:rFonts w:ascii="Verdana" w:hAnsi="Verdana"/>
          <w:sz w:val="22"/>
          <w:szCs w:val="22"/>
        </w:rPr>
        <w:t xml:space="preserve"> </w:t>
      </w:r>
    </w:p>
    <w:p w14:paraId="7C795B4B" w14:textId="0E0E55F0" w:rsidR="00075AA0" w:rsidRPr="008E420C" w:rsidRDefault="003B25E4" w:rsidP="00075AA0">
      <w:pPr>
        <w:ind w:left="4245" w:hanging="4245"/>
        <w:jc w:val="left"/>
        <w:rPr>
          <w:rFonts w:ascii="Verdana" w:hAnsi="Verdana"/>
          <w:sz w:val="22"/>
          <w:szCs w:val="22"/>
        </w:rPr>
      </w:pPr>
      <w:r w:rsidRPr="008E420C">
        <w:rPr>
          <w:rFonts w:ascii="Verdana" w:hAnsi="Verdana"/>
          <w:noProof/>
          <w:sz w:val="22"/>
          <w:szCs w:val="22"/>
        </w:rPr>
        <mc:AlternateContent>
          <mc:Choice Requires="wps">
            <w:drawing>
              <wp:anchor distT="0" distB="0" distL="114300" distR="114300" simplePos="0" relativeHeight="251658752" behindDoc="0" locked="0" layoutInCell="1" allowOverlap="1" wp14:anchorId="2807D840" wp14:editId="5703849E">
                <wp:simplePos x="0" y="0"/>
                <wp:positionH relativeFrom="margin">
                  <wp:align>left</wp:align>
                </wp:positionH>
                <wp:positionV relativeFrom="paragraph">
                  <wp:posOffset>8255</wp:posOffset>
                </wp:positionV>
                <wp:extent cx="2505075" cy="1605915"/>
                <wp:effectExtent l="0" t="0" r="9525" b="0"/>
                <wp:wrapNone/>
                <wp:docPr id="101813488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60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6CD2B" w14:textId="77777777" w:rsidR="00573EEE" w:rsidRDefault="00573EEE" w:rsidP="00573EEE">
                            <w:pPr>
                              <w:jc w:val="left"/>
                              <w:rPr>
                                <w:rFonts w:ascii="Verdana" w:hAnsi="Verdana"/>
                                <w:b/>
                                <w:sz w:val="22"/>
                                <w:szCs w:val="22"/>
                              </w:rPr>
                            </w:pPr>
                          </w:p>
                          <w:p w14:paraId="6B09C402" w14:textId="77777777" w:rsidR="0026111E" w:rsidRDefault="00573EEE" w:rsidP="00573EEE">
                            <w:pPr>
                              <w:rPr>
                                <w:rFonts w:ascii="Verdana" w:hAnsi="Verdana"/>
                                <w:sz w:val="22"/>
                                <w:szCs w:val="22"/>
                              </w:rPr>
                            </w:pPr>
                            <w:r w:rsidRPr="00D12F3E">
                              <w:rPr>
                                <w:rFonts w:ascii="Verdana" w:hAnsi="Verdana"/>
                                <w:sz w:val="22"/>
                                <w:szCs w:val="22"/>
                              </w:rPr>
                              <w:t>Familie Wiggert</w:t>
                            </w:r>
                          </w:p>
                          <w:p w14:paraId="70B17550" w14:textId="77777777" w:rsidR="00573EEE" w:rsidRDefault="00573EEE" w:rsidP="00573EEE">
                            <w:pPr>
                              <w:rPr>
                                <w:rFonts w:ascii="Verdana" w:hAnsi="Verdana"/>
                                <w:sz w:val="22"/>
                                <w:szCs w:val="22"/>
                              </w:rPr>
                            </w:pPr>
                            <w:proofErr w:type="spellStart"/>
                            <w:r w:rsidRPr="00D12F3E">
                              <w:rPr>
                                <w:rFonts w:ascii="Verdana" w:hAnsi="Verdana"/>
                                <w:sz w:val="22"/>
                                <w:szCs w:val="22"/>
                              </w:rPr>
                              <w:t>Hämmerleweg</w:t>
                            </w:r>
                            <w:proofErr w:type="spellEnd"/>
                            <w:r w:rsidRPr="00D12F3E">
                              <w:rPr>
                                <w:rFonts w:ascii="Verdana" w:hAnsi="Verdana"/>
                                <w:sz w:val="22"/>
                                <w:szCs w:val="22"/>
                              </w:rPr>
                              <w:t xml:space="preserve"> 24</w:t>
                            </w:r>
                          </w:p>
                          <w:p w14:paraId="62EE702D" w14:textId="77777777" w:rsidR="00573EEE" w:rsidRDefault="00573EEE" w:rsidP="00573EEE">
                            <w:pPr>
                              <w:rPr>
                                <w:rFonts w:ascii="Verdana" w:hAnsi="Verdana"/>
                                <w:sz w:val="22"/>
                                <w:szCs w:val="22"/>
                              </w:rPr>
                            </w:pPr>
                            <w:r w:rsidRPr="00D12F3E">
                              <w:rPr>
                                <w:rFonts w:ascii="Verdana" w:hAnsi="Verdana"/>
                                <w:sz w:val="22"/>
                                <w:szCs w:val="22"/>
                              </w:rPr>
                              <w:t>79843 Löffingen</w:t>
                            </w:r>
                          </w:p>
                          <w:p w14:paraId="705260C3" w14:textId="77777777" w:rsidR="00573EEE" w:rsidRDefault="00573EEE" w:rsidP="00573EEE">
                            <w:pPr>
                              <w:rPr>
                                <w:rFonts w:ascii="Verdana" w:hAnsi="Verdana"/>
                                <w:sz w:val="22"/>
                                <w:szCs w:val="22"/>
                              </w:rPr>
                            </w:pPr>
                            <w:r w:rsidRPr="00D12F3E">
                              <w:rPr>
                                <w:rFonts w:ascii="Verdana" w:hAnsi="Verdana"/>
                                <w:sz w:val="22"/>
                                <w:szCs w:val="22"/>
                              </w:rPr>
                              <w:t>Tel. 07654-1025</w:t>
                            </w:r>
                          </w:p>
                          <w:p w14:paraId="235700B1" w14:textId="77777777" w:rsidR="00573EEE" w:rsidRDefault="00573EEE" w:rsidP="00573EEE">
                            <w:pPr>
                              <w:rPr>
                                <w:rFonts w:ascii="Verdana" w:hAnsi="Verdana"/>
                                <w:sz w:val="22"/>
                                <w:szCs w:val="22"/>
                              </w:rPr>
                            </w:pPr>
                            <w:r w:rsidRPr="00D12F3E">
                              <w:rPr>
                                <w:rFonts w:ascii="Verdana" w:hAnsi="Verdana"/>
                                <w:sz w:val="22"/>
                                <w:szCs w:val="22"/>
                              </w:rPr>
                              <w:t>F</w:t>
                            </w:r>
                            <w:r w:rsidRPr="00075AA0">
                              <w:rPr>
                                <w:rFonts w:ascii="Verdana" w:hAnsi="Verdana"/>
                                <w:sz w:val="22"/>
                                <w:szCs w:val="22"/>
                              </w:rPr>
                              <w:t>ax 07654-8087792</w:t>
                            </w:r>
                          </w:p>
                          <w:p w14:paraId="5BC256D9" w14:textId="77777777" w:rsidR="00573EEE" w:rsidRDefault="00573EEE" w:rsidP="00573EEE">
                            <w:pPr>
                              <w:rPr>
                                <w:rFonts w:ascii="Verdana" w:hAnsi="Verdana"/>
                                <w:sz w:val="22"/>
                                <w:szCs w:val="22"/>
                              </w:rPr>
                            </w:pPr>
                            <w:r w:rsidRPr="00075AA0">
                              <w:rPr>
                                <w:rFonts w:ascii="Verdana" w:hAnsi="Verdana"/>
                                <w:sz w:val="22"/>
                                <w:szCs w:val="22"/>
                              </w:rPr>
                              <w:t>Mobil: 0170-5259623</w:t>
                            </w:r>
                          </w:p>
                          <w:p w14:paraId="498AA6C9" w14:textId="77777777" w:rsidR="00573EEE" w:rsidRPr="00F60920" w:rsidRDefault="009633F7" w:rsidP="00573EEE">
                            <w:pPr>
                              <w:jc w:val="left"/>
                              <w:rPr>
                                <w:rFonts w:ascii="Verdana" w:hAnsi="Verdana"/>
                                <w:sz w:val="22"/>
                                <w:szCs w:val="22"/>
                              </w:rPr>
                            </w:pPr>
                            <w:r>
                              <w:rPr>
                                <w:rFonts w:ascii="Verdana" w:hAnsi="Verdana"/>
                                <w:sz w:val="22"/>
                                <w:szCs w:val="22"/>
                              </w:rPr>
                              <w:t>W</w:t>
                            </w:r>
                            <w:r w:rsidR="00573EEE" w:rsidRPr="00F60920">
                              <w:rPr>
                                <w:rFonts w:ascii="Verdana" w:hAnsi="Verdana"/>
                                <w:sz w:val="22"/>
                                <w:szCs w:val="22"/>
                              </w:rPr>
                              <w:t>olfram</w:t>
                            </w:r>
                            <w:r>
                              <w:rPr>
                                <w:rFonts w:ascii="Verdana" w:hAnsi="Verdana"/>
                                <w:sz w:val="22"/>
                                <w:szCs w:val="22"/>
                              </w:rPr>
                              <w:t>.w</w:t>
                            </w:r>
                            <w:r w:rsidR="00573EEE" w:rsidRPr="00F60920">
                              <w:rPr>
                                <w:rFonts w:ascii="Verdana" w:hAnsi="Verdana"/>
                                <w:sz w:val="22"/>
                                <w:szCs w:val="22"/>
                              </w:rPr>
                              <w:t>iggert</w:t>
                            </w:r>
                            <w:r>
                              <w:rPr>
                                <w:rFonts w:ascii="Verdana" w:hAnsi="Verdana"/>
                                <w:sz w:val="22"/>
                                <w:szCs w:val="22"/>
                              </w:rPr>
                              <w:t>@haslachhof</w:t>
                            </w:r>
                            <w:r w:rsidR="00B716A4">
                              <w:rPr>
                                <w:rFonts w:ascii="Verdana" w:hAnsi="Verdana"/>
                                <w:sz w:val="22"/>
                                <w:szCs w:val="22"/>
                              </w:rPr>
                              <w:t>.</w:t>
                            </w:r>
                            <w:r w:rsidR="00573EEE" w:rsidRPr="00F60920">
                              <w:rPr>
                                <w:rFonts w:ascii="Verdana" w:hAnsi="Verdana"/>
                                <w:sz w:val="22"/>
                                <w:szCs w:val="22"/>
                              </w:rPr>
                              <w:t>de</w:t>
                            </w:r>
                          </w:p>
                          <w:p w14:paraId="672D52B2" w14:textId="77777777" w:rsidR="00573EEE" w:rsidRPr="00075AA0" w:rsidRDefault="00573EEE" w:rsidP="00573EEE">
                            <w:pPr>
                              <w:jc w:val="left"/>
                              <w:rPr>
                                <w:rFonts w:ascii="Verdana" w:hAnsi="Verdana"/>
                                <w:sz w:val="22"/>
                                <w:szCs w:val="22"/>
                              </w:rPr>
                            </w:pPr>
                            <w:r w:rsidRPr="00075AA0">
                              <w:rPr>
                                <w:rFonts w:ascii="Verdana" w:hAnsi="Verdana"/>
                                <w:sz w:val="22"/>
                                <w:szCs w:val="22"/>
                              </w:rPr>
                              <w:t>www.haslachhof.de</w:t>
                            </w:r>
                          </w:p>
                          <w:p w14:paraId="50CA6329" w14:textId="77777777" w:rsidR="00573EEE" w:rsidRPr="00075AA0" w:rsidRDefault="00573EEE" w:rsidP="00573EEE">
                            <w:pPr>
                              <w:jc w:val="left"/>
                              <w:rPr>
                                <w:rFonts w:ascii="Verdana" w:hAnsi="Verdana"/>
                                <w:sz w:val="22"/>
                                <w:szCs w:val="22"/>
                              </w:rPr>
                            </w:pPr>
                          </w:p>
                          <w:p w14:paraId="7F4AF654" w14:textId="77777777" w:rsidR="00573EEE" w:rsidRDefault="00573EEE" w:rsidP="00573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7D840" id="_x0000_t202" coordsize="21600,21600" o:spt="202" path="m,l,21600r21600,l21600,xe">
                <v:stroke joinstyle="miter"/>
                <v:path gradientshapeok="t" o:connecttype="rect"/>
              </v:shapetype>
              <v:shape id="Textfeld 2" o:spid="_x0000_s1026" type="#_x0000_t202" style="position:absolute;left:0;text-align:left;margin-left:0;margin-top:.65pt;width:197.25pt;height:126.4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" stroked="f">
                <v:textbox>
                  <w:txbxContent>
                    <w:p w14:paraId="2656CD2B" w14:textId="77777777" w:rsidR="00573EEE" w:rsidRDefault="00573EEE" w:rsidP="00573EEE">
                      <w:pPr>
                        <w:jc w:val="left"/>
                        <w:rPr>
                          <w:rFonts w:ascii="Verdana" w:hAnsi="Verdana"/>
                          <w:b/>
                          <w:sz w:val="22"/>
                          <w:szCs w:val="22"/>
                        </w:rPr>
                      </w:pPr>
                    </w:p>
                    <w:p w14:paraId="6B09C402" w14:textId="77777777" w:rsidR="0026111E" w:rsidRDefault="00573EEE" w:rsidP="00573EEE">
                      <w:pPr>
                        <w:rPr>
                          <w:rFonts w:ascii="Verdana" w:hAnsi="Verdana"/>
                          <w:sz w:val="22"/>
                          <w:szCs w:val="22"/>
                        </w:rPr>
                      </w:pPr>
                      <w:r w:rsidRPr="00D12F3E">
                        <w:rPr>
                          <w:rFonts w:ascii="Verdana" w:hAnsi="Verdana"/>
                          <w:sz w:val="22"/>
                          <w:szCs w:val="22"/>
                        </w:rPr>
                        <w:t>Familie Wiggert</w:t>
                      </w:r>
                    </w:p>
                    <w:p w14:paraId="70B17550" w14:textId="77777777" w:rsidR="00573EEE" w:rsidRDefault="00573EEE" w:rsidP="00573EEE">
                      <w:pPr>
                        <w:rPr>
                          <w:rFonts w:ascii="Verdana" w:hAnsi="Verdana"/>
                          <w:sz w:val="22"/>
                          <w:szCs w:val="22"/>
                        </w:rPr>
                      </w:pPr>
                      <w:proofErr w:type="spellStart"/>
                      <w:r w:rsidRPr="00D12F3E">
                        <w:rPr>
                          <w:rFonts w:ascii="Verdana" w:hAnsi="Verdana"/>
                          <w:sz w:val="22"/>
                          <w:szCs w:val="22"/>
                        </w:rPr>
                        <w:t>Hämmerleweg</w:t>
                      </w:r>
                      <w:proofErr w:type="spellEnd"/>
                      <w:r w:rsidRPr="00D12F3E">
                        <w:rPr>
                          <w:rFonts w:ascii="Verdana" w:hAnsi="Verdana"/>
                          <w:sz w:val="22"/>
                          <w:szCs w:val="22"/>
                        </w:rPr>
                        <w:t xml:space="preserve"> 24</w:t>
                      </w:r>
                    </w:p>
                    <w:p w14:paraId="62EE702D" w14:textId="77777777" w:rsidR="00573EEE" w:rsidRDefault="00573EEE" w:rsidP="00573EEE">
                      <w:pPr>
                        <w:rPr>
                          <w:rFonts w:ascii="Verdana" w:hAnsi="Verdana"/>
                          <w:sz w:val="22"/>
                          <w:szCs w:val="22"/>
                        </w:rPr>
                      </w:pPr>
                      <w:r w:rsidRPr="00D12F3E">
                        <w:rPr>
                          <w:rFonts w:ascii="Verdana" w:hAnsi="Verdana"/>
                          <w:sz w:val="22"/>
                          <w:szCs w:val="22"/>
                        </w:rPr>
                        <w:t>79843 Löffingen</w:t>
                      </w:r>
                    </w:p>
                    <w:p w14:paraId="705260C3" w14:textId="77777777" w:rsidR="00573EEE" w:rsidRDefault="00573EEE" w:rsidP="00573EEE">
                      <w:pPr>
                        <w:rPr>
                          <w:rFonts w:ascii="Verdana" w:hAnsi="Verdana"/>
                          <w:sz w:val="22"/>
                          <w:szCs w:val="22"/>
                        </w:rPr>
                      </w:pPr>
                      <w:r w:rsidRPr="00D12F3E">
                        <w:rPr>
                          <w:rFonts w:ascii="Verdana" w:hAnsi="Verdana"/>
                          <w:sz w:val="22"/>
                          <w:szCs w:val="22"/>
                        </w:rPr>
                        <w:t>Tel. 07654-1025</w:t>
                      </w:r>
                    </w:p>
                    <w:p w14:paraId="235700B1" w14:textId="77777777" w:rsidR="00573EEE" w:rsidRDefault="00573EEE" w:rsidP="00573EEE">
                      <w:pPr>
                        <w:rPr>
                          <w:rFonts w:ascii="Verdana" w:hAnsi="Verdana"/>
                          <w:sz w:val="22"/>
                          <w:szCs w:val="22"/>
                        </w:rPr>
                      </w:pPr>
                      <w:r w:rsidRPr="00D12F3E">
                        <w:rPr>
                          <w:rFonts w:ascii="Verdana" w:hAnsi="Verdana"/>
                          <w:sz w:val="22"/>
                          <w:szCs w:val="22"/>
                        </w:rPr>
                        <w:t>F</w:t>
                      </w:r>
                      <w:r w:rsidRPr="00075AA0">
                        <w:rPr>
                          <w:rFonts w:ascii="Verdana" w:hAnsi="Verdana"/>
                          <w:sz w:val="22"/>
                          <w:szCs w:val="22"/>
                        </w:rPr>
                        <w:t>ax 07654-8087792</w:t>
                      </w:r>
                    </w:p>
                    <w:p w14:paraId="5BC256D9" w14:textId="77777777" w:rsidR="00573EEE" w:rsidRDefault="00573EEE" w:rsidP="00573EEE">
                      <w:pPr>
                        <w:rPr>
                          <w:rFonts w:ascii="Verdana" w:hAnsi="Verdana"/>
                          <w:sz w:val="22"/>
                          <w:szCs w:val="22"/>
                        </w:rPr>
                      </w:pPr>
                      <w:r w:rsidRPr="00075AA0">
                        <w:rPr>
                          <w:rFonts w:ascii="Verdana" w:hAnsi="Verdana"/>
                          <w:sz w:val="22"/>
                          <w:szCs w:val="22"/>
                        </w:rPr>
                        <w:t>Mobil: 0170-5259623</w:t>
                      </w:r>
                    </w:p>
                    <w:p w14:paraId="498AA6C9" w14:textId="77777777" w:rsidR="00573EEE" w:rsidRPr="00F60920" w:rsidRDefault="009633F7" w:rsidP="00573EEE">
                      <w:pPr>
                        <w:jc w:val="left"/>
                        <w:rPr>
                          <w:rFonts w:ascii="Verdana" w:hAnsi="Verdana"/>
                          <w:sz w:val="22"/>
                          <w:szCs w:val="22"/>
                        </w:rPr>
                      </w:pPr>
                      <w:r>
                        <w:rPr>
                          <w:rFonts w:ascii="Verdana" w:hAnsi="Verdana"/>
                          <w:sz w:val="22"/>
                          <w:szCs w:val="22"/>
                        </w:rPr>
                        <w:t>W</w:t>
                      </w:r>
                      <w:r w:rsidR="00573EEE" w:rsidRPr="00F60920">
                        <w:rPr>
                          <w:rFonts w:ascii="Verdana" w:hAnsi="Verdana"/>
                          <w:sz w:val="22"/>
                          <w:szCs w:val="22"/>
                        </w:rPr>
                        <w:t>olfram</w:t>
                      </w:r>
                      <w:r>
                        <w:rPr>
                          <w:rFonts w:ascii="Verdana" w:hAnsi="Verdana"/>
                          <w:sz w:val="22"/>
                          <w:szCs w:val="22"/>
                        </w:rPr>
                        <w:t>.w</w:t>
                      </w:r>
                      <w:r w:rsidR="00573EEE" w:rsidRPr="00F60920">
                        <w:rPr>
                          <w:rFonts w:ascii="Verdana" w:hAnsi="Verdana"/>
                          <w:sz w:val="22"/>
                          <w:szCs w:val="22"/>
                        </w:rPr>
                        <w:t>iggert</w:t>
                      </w:r>
                      <w:r>
                        <w:rPr>
                          <w:rFonts w:ascii="Verdana" w:hAnsi="Verdana"/>
                          <w:sz w:val="22"/>
                          <w:szCs w:val="22"/>
                        </w:rPr>
                        <w:t>@haslachhof</w:t>
                      </w:r>
                      <w:r w:rsidR="00B716A4">
                        <w:rPr>
                          <w:rFonts w:ascii="Verdana" w:hAnsi="Verdana"/>
                          <w:sz w:val="22"/>
                          <w:szCs w:val="22"/>
                        </w:rPr>
                        <w:t>.</w:t>
                      </w:r>
                      <w:r w:rsidR="00573EEE" w:rsidRPr="00F60920">
                        <w:rPr>
                          <w:rFonts w:ascii="Verdana" w:hAnsi="Verdana"/>
                          <w:sz w:val="22"/>
                          <w:szCs w:val="22"/>
                        </w:rPr>
                        <w:t>de</w:t>
                      </w:r>
                    </w:p>
                    <w:p w14:paraId="672D52B2" w14:textId="77777777" w:rsidR="00573EEE" w:rsidRPr="00075AA0" w:rsidRDefault="00573EEE" w:rsidP="00573EEE">
                      <w:pPr>
                        <w:jc w:val="left"/>
                        <w:rPr>
                          <w:rFonts w:ascii="Verdana" w:hAnsi="Verdana"/>
                          <w:sz w:val="22"/>
                          <w:szCs w:val="22"/>
                        </w:rPr>
                      </w:pPr>
                      <w:r w:rsidRPr="00075AA0">
                        <w:rPr>
                          <w:rFonts w:ascii="Verdana" w:hAnsi="Verdana"/>
                          <w:sz w:val="22"/>
                          <w:szCs w:val="22"/>
                        </w:rPr>
                        <w:t>www.haslachhof.de</w:t>
                      </w:r>
                    </w:p>
                    <w:p w14:paraId="50CA6329" w14:textId="77777777" w:rsidR="00573EEE" w:rsidRPr="00075AA0" w:rsidRDefault="00573EEE" w:rsidP="00573EEE">
                      <w:pPr>
                        <w:jc w:val="left"/>
                        <w:rPr>
                          <w:rFonts w:ascii="Verdana" w:hAnsi="Verdana"/>
                          <w:sz w:val="22"/>
                          <w:szCs w:val="22"/>
                        </w:rPr>
                      </w:pPr>
                    </w:p>
                    <w:p w14:paraId="7F4AF654" w14:textId="77777777" w:rsidR="00573EEE" w:rsidRDefault="00573EEE" w:rsidP="00573EEE"/>
                  </w:txbxContent>
                </v:textbox>
                <w10:wrap anchorx="margin"/>
              </v:shape>
            </w:pict>
          </mc:Fallback>
        </mc:AlternateContent>
      </w:r>
      <w:r w:rsidR="00075AA0" w:rsidRPr="008E420C">
        <w:rPr>
          <w:rFonts w:ascii="Verdana" w:hAnsi="Verdana"/>
          <w:sz w:val="22"/>
          <w:szCs w:val="22"/>
        </w:rPr>
        <w:tab/>
      </w:r>
      <w:r w:rsidR="00075AA0" w:rsidRPr="008E420C">
        <w:rPr>
          <w:rFonts w:ascii="Verdana" w:hAnsi="Verdana"/>
          <w:sz w:val="22"/>
          <w:szCs w:val="22"/>
        </w:rPr>
        <w:tab/>
        <w:t xml:space="preserve"> </w:t>
      </w:r>
    </w:p>
    <w:p w14:paraId="56B04209" w14:textId="77777777" w:rsidR="00075AA0" w:rsidRPr="008E420C" w:rsidRDefault="00075AA0" w:rsidP="00075AA0">
      <w:pPr>
        <w:ind w:left="4245" w:hanging="4245"/>
        <w:jc w:val="left"/>
        <w:rPr>
          <w:rFonts w:ascii="Verdana" w:hAnsi="Verdana"/>
          <w:sz w:val="22"/>
          <w:szCs w:val="22"/>
        </w:rPr>
      </w:pPr>
      <w:r w:rsidRPr="008E420C">
        <w:rPr>
          <w:rFonts w:ascii="Verdana" w:hAnsi="Verdana"/>
          <w:sz w:val="22"/>
          <w:szCs w:val="22"/>
        </w:rPr>
        <w:tab/>
      </w:r>
    </w:p>
    <w:p w14:paraId="42E226F7" w14:textId="77777777" w:rsidR="0026111E" w:rsidRPr="008E420C" w:rsidRDefault="00075AA0" w:rsidP="0026111E">
      <w:pPr>
        <w:tabs>
          <w:tab w:val="left" w:pos="4253"/>
        </w:tabs>
        <w:ind w:left="4245" w:hanging="4245"/>
        <w:jc w:val="left"/>
        <w:rPr>
          <w:rFonts w:ascii="Verdana" w:hAnsi="Verdana"/>
          <w:sz w:val="22"/>
          <w:szCs w:val="22"/>
        </w:rPr>
      </w:pPr>
      <w:r w:rsidRPr="008E420C">
        <w:rPr>
          <w:rFonts w:ascii="Verdana" w:hAnsi="Verdana"/>
          <w:sz w:val="22"/>
          <w:szCs w:val="22"/>
        </w:rPr>
        <w:tab/>
      </w:r>
    </w:p>
    <w:p w14:paraId="78FDA772" w14:textId="77777777" w:rsidR="0026111E" w:rsidRPr="008E420C" w:rsidRDefault="00075AA0" w:rsidP="00075AA0">
      <w:pPr>
        <w:jc w:val="left"/>
        <w:rPr>
          <w:rFonts w:ascii="Verdana" w:hAnsi="Verdana"/>
          <w:sz w:val="22"/>
          <w:szCs w:val="22"/>
        </w:rPr>
      </w:pPr>
      <w:r w:rsidRPr="008E420C">
        <w:rPr>
          <w:rFonts w:ascii="Verdana" w:hAnsi="Verdana"/>
          <w:sz w:val="22"/>
          <w:szCs w:val="22"/>
        </w:rPr>
        <w:tab/>
      </w:r>
    </w:p>
    <w:p w14:paraId="360DB8D3" w14:textId="77777777" w:rsidR="00A3734D" w:rsidRPr="008E420C" w:rsidRDefault="00A3734D" w:rsidP="00A3734D">
      <w:pPr>
        <w:jc w:val="left"/>
        <w:rPr>
          <w:rFonts w:ascii="Verdana" w:hAnsi="Verdana"/>
          <w:sz w:val="22"/>
          <w:szCs w:val="22"/>
        </w:rPr>
      </w:pPr>
    </w:p>
    <w:p w14:paraId="47784C98" w14:textId="77777777" w:rsidR="006E5D2E" w:rsidRPr="008E420C" w:rsidRDefault="006E5D2E" w:rsidP="00D12F3E">
      <w:pPr>
        <w:jc w:val="left"/>
        <w:rPr>
          <w:rFonts w:ascii="Verdana" w:hAnsi="Verdana"/>
          <w:sz w:val="22"/>
          <w:szCs w:val="22"/>
        </w:rPr>
      </w:pPr>
      <w:r w:rsidRPr="008E420C">
        <w:rPr>
          <w:rFonts w:ascii="Verdana" w:hAnsi="Verdana"/>
          <w:sz w:val="22"/>
          <w:szCs w:val="22"/>
        </w:rPr>
        <w:tab/>
      </w:r>
      <w:r w:rsidR="007C15BA" w:rsidRPr="008E420C">
        <w:rPr>
          <w:rFonts w:ascii="Verdana" w:hAnsi="Verdana"/>
          <w:sz w:val="22"/>
          <w:szCs w:val="22"/>
        </w:rPr>
        <w:tab/>
      </w:r>
      <w:r w:rsidR="0056769B" w:rsidRPr="008E420C">
        <w:rPr>
          <w:rFonts w:ascii="Verdana" w:hAnsi="Verdana"/>
          <w:sz w:val="22"/>
          <w:szCs w:val="22"/>
        </w:rPr>
        <w:tab/>
      </w:r>
      <w:r w:rsidR="0056769B" w:rsidRPr="008E420C">
        <w:rPr>
          <w:rFonts w:ascii="Verdana" w:hAnsi="Verdana"/>
          <w:sz w:val="22"/>
          <w:szCs w:val="22"/>
        </w:rPr>
        <w:tab/>
      </w:r>
      <w:r w:rsidR="0056769B" w:rsidRPr="008E420C">
        <w:rPr>
          <w:rFonts w:ascii="Verdana" w:hAnsi="Verdana"/>
          <w:sz w:val="22"/>
          <w:szCs w:val="22"/>
        </w:rPr>
        <w:tab/>
      </w:r>
      <w:r w:rsidR="0056769B" w:rsidRPr="008E420C">
        <w:rPr>
          <w:rFonts w:ascii="Verdana" w:hAnsi="Verdana"/>
          <w:sz w:val="22"/>
          <w:szCs w:val="22"/>
        </w:rPr>
        <w:tab/>
      </w:r>
    </w:p>
    <w:p w14:paraId="6D1F4A2B" w14:textId="77777777" w:rsidR="00A3734D" w:rsidRPr="008E420C" w:rsidRDefault="007C15BA">
      <w:pPr>
        <w:jc w:val="left"/>
        <w:rPr>
          <w:rFonts w:ascii="Verdana" w:hAnsi="Verdana"/>
          <w:sz w:val="22"/>
          <w:szCs w:val="22"/>
        </w:rPr>
      </w:pPr>
      <w:r w:rsidRPr="008E420C">
        <w:rPr>
          <w:rFonts w:ascii="Verdana" w:hAnsi="Verdana"/>
          <w:sz w:val="22"/>
          <w:szCs w:val="22"/>
        </w:rPr>
        <w:tab/>
      </w:r>
      <w:r w:rsidRPr="008E420C">
        <w:rPr>
          <w:rFonts w:ascii="Verdana" w:hAnsi="Verdana"/>
          <w:sz w:val="22"/>
          <w:szCs w:val="22"/>
        </w:rPr>
        <w:tab/>
      </w:r>
    </w:p>
    <w:sectPr w:rsidR="00A3734D" w:rsidRPr="008E420C" w:rsidSect="00EF5145">
      <w:footerReference w:type="default" r:id="rId12"/>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8133" w14:textId="77777777" w:rsidR="00EF5145" w:rsidRDefault="00EF5145" w:rsidP="00A3734D">
      <w:r>
        <w:separator/>
      </w:r>
    </w:p>
  </w:endnote>
  <w:endnote w:type="continuationSeparator" w:id="0">
    <w:p w14:paraId="1EBC6069" w14:textId="77777777" w:rsidR="00EF5145" w:rsidRDefault="00EF5145" w:rsidP="00A3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3111" w14:textId="77777777" w:rsidR="00A3734D" w:rsidRPr="00A3734D" w:rsidRDefault="00A3734D">
    <w:pPr>
      <w:pStyle w:val="Fuzeile"/>
      <w:jc w:val="center"/>
      <w:rPr>
        <w:rFonts w:ascii="Verdana" w:hAnsi="Verdana"/>
      </w:rPr>
    </w:pPr>
    <w:r w:rsidRPr="00A3734D">
      <w:rPr>
        <w:rFonts w:ascii="Verdana" w:hAnsi="Verdana"/>
      </w:rPr>
      <w:t xml:space="preserve">Betriebsspiegel Haslachhof Seite </w:t>
    </w:r>
    <w:r w:rsidRPr="00A3734D">
      <w:rPr>
        <w:rFonts w:ascii="Verdana" w:hAnsi="Verdana"/>
      </w:rPr>
      <w:fldChar w:fldCharType="begin"/>
    </w:r>
    <w:r w:rsidRPr="00A3734D">
      <w:rPr>
        <w:rFonts w:ascii="Verdana" w:hAnsi="Verdana"/>
      </w:rPr>
      <w:instrText>PAGE   \* MERGEFORMAT</w:instrText>
    </w:r>
    <w:r w:rsidRPr="00A3734D">
      <w:rPr>
        <w:rFonts w:ascii="Verdana" w:hAnsi="Verdana"/>
      </w:rPr>
      <w:fldChar w:fldCharType="separate"/>
    </w:r>
    <w:r w:rsidR="007D4E85">
      <w:rPr>
        <w:rFonts w:ascii="Verdana" w:hAnsi="Verdana"/>
        <w:noProof/>
      </w:rPr>
      <w:t>2</w:t>
    </w:r>
    <w:r w:rsidRPr="00A3734D">
      <w:rPr>
        <w:rFonts w:ascii="Verdana" w:hAnsi="Verdana"/>
      </w:rPr>
      <w:fldChar w:fldCharType="end"/>
    </w:r>
  </w:p>
  <w:p w14:paraId="728D077B" w14:textId="77777777" w:rsidR="00A3734D" w:rsidRPr="00A3734D" w:rsidRDefault="00A3734D">
    <w:pPr>
      <w:pStyle w:val="Fuzeile"/>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8CB9" w14:textId="77777777" w:rsidR="00EF5145" w:rsidRDefault="00EF5145" w:rsidP="00A3734D">
      <w:r>
        <w:separator/>
      </w:r>
    </w:p>
  </w:footnote>
  <w:footnote w:type="continuationSeparator" w:id="0">
    <w:p w14:paraId="77F54915" w14:textId="77777777" w:rsidR="00EF5145" w:rsidRDefault="00EF5145" w:rsidP="00A37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6E7"/>
    <w:multiLevelType w:val="hybridMultilevel"/>
    <w:tmpl w:val="B56EAAFE"/>
    <w:lvl w:ilvl="0" w:tplc="F17A7E10">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E1251E1"/>
    <w:multiLevelType w:val="hybridMultilevel"/>
    <w:tmpl w:val="7EC4A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C72F23"/>
    <w:multiLevelType w:val="hybridMultilevel"/>
    <w:tmpl w:val="53AC7E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797E1A"/>
    <w:multiLevelType w:val="hybridMultilevel"/>
    <w:tmpl w:val="ED9C1E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972922"/>
    <w:multiLevelType w:val="hybridMultilevel"/>
    <w:tmpl w:val="C942A1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733D0D"/>
    <w:multiLevelType w:val="hybridMultilevel"/>
    <w:tmpl w:val="7E88A1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8E2515"/>
    <w:multiLevelType w:val="hybridMultilevel"/>
    <w:tmpl w:val="031218C6"/>
    <w:lvl w:ilvl="0" w:tplc="0407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BA52AC"/>
    <w:multiLevelType w:val="hybridMultilevel"/>
    <w:tmpl w:val="7B82D0A4"/>
    <w:lvl w:ilvl="0" w:tplc="0407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F7510C"/>
    <w:multiLevelType w:val="hybridMultilevel"/>
    <w:tmpl w:val="6298B7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171608"/>
    <w:multiLevelType w:val="hybridMultilevel"/>
    <w:tmpl w:val="535A1C9C"/>
    <w:lvl w:ilvl="0" w:tplc="75548C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78181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2F6D03"/>
    <w:multiLevelType w:val="hybridMultilevel"/>
    <w:tmpl w:val="BB60008C"/>
    <w:lvl w:ilvl="0" w:tplc="020CDE38">
      <w:start w:val="1"/>
      <w:numFmt w:val="decimal"/>
      <w:lvlText w:val="%1."/>
      <w:lvlJc w:val="left"/>
      <w:pPr>
        <w:ind w:left="885" w:hanging="5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CA07F8"/>
    <w:multiLevelType w:val="hybridMultilevel"/>
    <w:tmpl w:val="9992F2DA"/>
    <w:lvl w:ilvl="0" w:tplc="E14A64E2">
      <w:start w:val="1"/>
      <w:numFmt w:val="decimal"/>
      <w:lvlText w:val="%1."/>
      <w:lvlJc w:val="left"/>
      <w:pPr>
        <w:ind w:left="1245" w:hanging="360"/>
      </w:pPr>
      <w:rPr>
        <w:rFonts w:hint="default"/>
      </w:rPr>
    </w:lvl>
    <w:lvl w:ilvl="1" w:tplc="04070019" w:tentative="1">
      <w:start w:val="1"/>
      <w:numFmt w:val="lowerLetter"/>
      <w:lvlText w:val="%2."/>
      <w:lvlJc w:val="left"/>
      <w:pPr>
        <w:ind w:left="1965" w:hanging="360"/>
      </w:pPr>
    </w:lvl>
    <w:lvl w:ilvl="2" w:tplc="0407001B" w:tentative="1">
      <w:start w:val="1"/>
      <w:numFmt w:val="lowerRoman"/>
      <w:lvlText w:val="%3."/>
      <w:lvlJc w:val="right"/>
      <w:pPr>
        <w:ind w:left="2685" w:hanging="180"/>
      </w:pPr>
    </w:lvl>
    <w:lvl w:ilvl="3" w:tplc="0407000F" w:tentative="1">
      <w:start w:val="1"/>
      <w:numFmt w:val="decimal"/>
      <w:lvlText w:val="%4."/>
      <w:lvlJc w:val="left"/>
      <w:pPr>
        <w:ind w:left="3405" w:hanging="360"/>
      </w:pPr>
    </w:lvl>
    <w:lvl w:ilvl="4" w:tplc="04070019" w:tentative="1">
      <w:start w:val="1"/>
      <w:numFmt w:val="lowerLetter"/>
      <w:lvlText w:val="%5."/>
      <w:lvlJc w:val="left"/>
      <w:pPr>
        <w:ind w:left="4125" w:hanging="360"/>
      </w:pPr>
    </w:lvl>
    <w:lvl w:ilvl="5" w:tplc="0407001B" w:tentative="1">
      <w:start w:val="1"/>
      <w:numFmt w:val="lowerRoman"/>
      <w:lvlText w:val="%6."/>
      <w:lvlJc w:val="right"/>
      <w:pPr>
        <w:ind w:left="4845" w:hanging="180"/>
      </w:pPr>
    </w:lvl>
    <w:lvl w:ilvl="6" w:tplc="0407000F" w:tentative="1">
      <w:start w:val="1"/>
      <w:numFmt w:val="decimal"/>
      <w:lvlText w:val="%7."/>
      <w:lvlJc w:val="left"/>
      <w:pPr>
        <w:ind w:left="5565" w:hanging="360"/>
      </w:pPr>
    </w:lvl>
    <w:lvl w:ilvl="7" w:tplc="04070019" w:tentative="1">
      <w:start w:val="1"/>
      <w:numFmt w:val="lowerLetter"/>
      <w:lvlText w:val="%8."/>
      <w:lvlJc w:val="left"/>
      <w:pPr>
        <w:ind w:left="6285" w:hanging="360"/>
      </w:pPr>
    </w:lvl>
    <w:lvl w:ilvl="8" w:tplc="0407001B" w:tentative="1">
      <w:start w:val="1"/>
      <w:numFmt w:val="lowerRoman"/>
      <w:lvlText w:val="%9."/>
      <w:lvlJc w:val="right"/>
      <w:pPr>
        <w:ind w:left="7005" w:hanging="180"/>
      </w:pPr>
    </w:lvl>
  </w:abstractNum>
  <w:abstractNum w:abstractNumId="13" w15:restartNumberingAfterBreak="0">
    <w:nsid w:val="7A207923"/>
    <w:multiLevelType w:val="hybridMultilevel"/>
    <w:tmpl w:val="A4443592"/>
    <w:lvl w:ilvl="0" w:tplc="C56C690E">
      <w:start w:val="1"/>
      <w:numFmt w:val="decimal"/>
      <w:lvlText w:val="%1."/>
      <w:lvlJc w:val="left"/>
      <w:pPr>
        <w:ind w:left="1567" w:hanging="360"/>
      </w:pPr>
      <w:rPr>
        <w:rFonts w:hint="default"/>
      </w:rPr>
    </w:lvl>
    <w:lvl w:ilvl="1" w:tplc="04070019" w:tentative="1">
      <w:start w:val="1"/>
      <w:numFmt w:val="lowerLetter"/>
      <w:lvlText w:val="%2."/>
      <w:lvlJc w:val="left"/>
      <w:pPr>
        <w:ind w:left="2287" w:hanging="360"/>
      </w:pPr>
    </w:lvl>
    <w:lvl w:ilvl="2" w:tplc="0407001B" w:tentative="1">
      <w:start w:val="1"/>
      <w:numFmt w:val="lowerRoman"/>
      <w:lvlText w:val="%3."/>
      <w:lvlJc w:val="right"/>
      <w:pPr>
        <w:ind w:left="3007" w:hanging="180"/>
      </w:pPr>
    </w:lvl>
    <w:lvl w:ilvl="3" w:tplc="0407000F" w:tentative="1">
      <w:start w:val="1"/>
      <w:numFmt w:val="decimal"/>
      <w:lvlText w:val="%4."/>
      <w:lvlJc w:val="left"/>
      <w:pPr>
        <w:ind w:left="3727" w:hanging="360"/>
      </w:pPr>
    </w:lvl>
    <w:lvl w:ilvl="4" w:tplc="04070019" w:tentative="1">
      <w:start w:val="1"/>
      <w:numFmt w:val="lowerLetter"/>
      <w:lvlText w:val="%5."/>
      <w:lvlJc w:val="left"/>
      <w:pPr>
        <w:ind w:left="4447" w:hanging="360"/>
      </w:pPr>
    </w:lvl>
    <w:lvl w:ilvl="5" w:tplc="0407001B" w:tentative="1">
      <w:start w:val="1"/>
      <w:numFmt w:val="lowerRoman"/>
      <w:lvlText w:val="%6."/>
      <w:lvlJc w:val="right"/>
      <w:pPr>
        <w:ind w:left="5167" w:hanging="180"/>
      </w:pPr>
    </w:lvl>
    <w:lvl w:ilvl="6" w:tplc="0407000F" w:tentative="1">
      <w:start w:val="1"/>
      <w:numFmt w:val="decimal"/>
      <w:lvlText w:val="%7."/>
      <w:lvlJc w:val="left"/>
      <w:pPr>
        <w:ind w:left="5887" w:hanging="360"/>
      </w:pPr>
    </w:lvl>
    <w:lvl w:ilvl="7" w:tplc="04070019" w:tentative="1">
      <w:start w:val="1"/>
      <w:numFmt w:val="lowerLetter"/>
      <w:lvlText w:val="%8."/>
      <w:lvlJc w:val="left"/>
      <w:pPr>
        <w:ind w:left="6607" w:hanging="360"/>
      </w:pPr>
    </w:lvl>
    <w:lvl w:ilvl="8" w:tplc="0407001B" w:tentative="1">
      <w:start w:val="1"/>
      <w:numFmt w:val="lowerRoman"/>
      <w:lvlText w:val="%9."/>
      <w:lvlJc w:val="right"/>
      <w:pPr>
        <w:ind w:left="7327" w:hanging="180"/>
      </w:pPr>
    </w:lvl>
  </w:abstractNum>
  <w:abstractNum w:abstractNumId="14" w15:restartNumberingAfterBreak="0">
    <w:nsid w:val="7BBF1EEA"/>
    <w:multiLevelType w:val="hybridMultilevel"/>
    <w:tmpl w:val="737854EC"/>
    <w:lvl w:ilvl="0" w:tplc="32F8D71E">
      <w:start w:val="1"/>
      <w:numFmt w:val="bullet"/>
      <w:lvlText w:val="•"/>
      <w:lvlJc w:val="left"/>
      <w:pPr>
        <w:tabs>
          <w:tab w:val="num" w:pos="720"/>
        </w:tabs>
        <w:ind w:left="720" w:hanging="360"/>
      </w:pPr>
      <w:rPr>
        <w:rFonts w:ascii="Arial" w:hAnsi="Arial" w:hint="default"/>
      </w:rPr>
    </w:lvl>
    <w:lvl w:ilvl="1" w:tplc="1CC4035C">
      <w:numFmt w:val="bullet"/>
      <w:lvlText w:val="–"/>
      <w:lvlJc w:val="left"/>
      <w:pPr>
        <w:tabs>
          <w:tab w:val="num" w:pos="1440"/>
        </w:tabs>
        <w:ind w:left="1440" w:hanging="360"/>
      </w:pPr>
      <w:rPr>
        <w:rFonts w:ascii="Arial" w:hAnsi="Arial" w:hint="default"/>
      </w:rPr>
    </w:lvl>
    <w:lvl w:ilvl="2" w:tplc="4FD883A2" w:tentative="1">
      <w:start w:val="1"/>
      <w:numFmt w:val="bullet"/>
      <w:lvlText w:val="•"/>
      <w:lvlJc w:val="left"/>
      <w:pPr>
        <w:tabs>
          <w:tab w:val="num" w:pos="2160"/>
        </w:tabs>
        <w:ind w:left="2160" w:hanging="360"/>
      </w:pPr>
      <w:rPr>
        <w:rFonts w:ascii="Arial" w:hAnsi="Arial" w:hint="default"/>
      </w:rPr>
    </w:lvl>
    <w:lvl w:ilvl="3" w:tplc="615C89F4" w:tentative="1">
      <w:start w:val="1"/>
      <w:numFmt w:val="bullet"/>
      <w:lvlText w:val="•"/>
      <w:lvlJc w:val="left"/>
      <w:pPr>
        <w:tabs>
          <w:tab w:val="num" w:pos="2880"/>
        </w:tabs>
        <w:ind w:left="2880" w:hanging="360"/>
      </w:pPr>
      <w:rPr>
        <w:rFonts w:ascii="Arial" w:hAnsi="Arial" w:hint="default"/>
      </w:rPr>
    </w:lvl>
    <w:lvl w:ilvl="4" w:tplc="FBB26870" w:tentative="1">
      <w:start w:val="1"/>
      <w:numFmt w:val="bullet"/>
      <w:lvlText w:val="•"/>
      <w:lvlJc w:val="left"/>
      <w:pPr>
        <w:tabs>
          <w:tab w:val="num" w:pos="3600"/>
        </w:tabs>
        <w:ind w:left="3600" w:hanging="360"/>
      </w:pPr>
      <w:rPr>
        <w:rFonts w:ascii="Arial" w:hAnsi="Arial" w:hint="default"/>
      </w:rPr>
    </w:lvl>
    <w:lvl w:ilvl="5" w:tplc="F8AA3522" w:tentative="1">
      <w:start w:val="1"/>
      <w:numFmt w:val="bullet"/>
      <w:lvlText w:val="•"/>
      <w:lvlJc w:val="left"/>
      <w:pPr>
        <w:tabs>
          <w:tab w:val="num" w:pos="4320"/>
        </w:tabs>
        <w:ind w:left="4320" w:hanging="360"/>
      </w:pPr>
      <w:rPr>
        <w:rFonts w:ascii="Arial" w:hAnsi="Arial" w:hint="default"/>
      </w:rPr>
    </w:lvl>
    <w:lvl w:ilvl="6" w:tplc="AE2EA16A" w:tentative="1">
      <w:start w:val="1"/>
      <w:numFmt w:val="bullet"/>
      <w:lvlText w:val="•"/>
      <w:lvlJc w:val="left"/>
      <w:pPr>
        <w:tabs>
          <w:tab w:val="num" w:pos="5040"/>
        </w:tabs>
        <w:ind w:left="5040" w:hanging="360"/>
      </w:pPr>
      <w:rPr>
        <w:rFonts w:ascii="Arial" w:hAnsi="Arial" w:hint="default"/>
      </w:rPr>
    </w:lvl>
    <w:lvl w:ilvl="7" w:tplc="DF4268D2" w:tentative="1">
      <w:start w:val="1"/>
      <w:numFmt w:val="bullet"/>
      <w:lvlText w:val="•"/>
      <w:lvlJc w:val="left"/>
      <w:pPr>
        <w:tabs>
          <w:tab w:val="num" w:pos="5760"/>
        </w:tabs>
        <w:ind w:left="5760" w:hanging="360"/>
      </w:pPr>
      <w:rPr>
        <w:rFonts w:ascii="Arial" w:hAnsi="Arial" w:hint="default"/>
      </w:rPr>
    </w:lvl>
    <w:lvl w:ilvl="8" w:tplc="D28825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B25C81"/>
    <w:multiLevelType w:val="hybridMultilevel"/>
    <w:tmpl w:val="FAE4A1EE"/>
    <w:lvl w:ilvl="0" w:tplc="CAA6CC34">
      <w:start w:val="1"/>
      <w:numFmt w:val="bullet"/>
      <w:lvlText w:val="•"/>
      <w:lvlJc w:val="left"/>
      <w:pPr>
        <w:tabs>
          <w:tab w:val="num" w:pos="720"/>
        </w:tabs>
        <w:ind w:left="720" w:hanging="360"/>
      </w:pPr>
      <w:rPr>
        <w:rFonts w:ascii="Arial" w:hAnsi="Arial" w:hint="default"/>
      </w:rPr>
    </w:lvl>
    <w:lvl w:ilvl="1" w:tplc="9BF6CA7A">
      <w:numFmt w:val="bullet"/>
      <w:lvlText w:val="–"/>
      <w:lvlJc w:val="left"/>
      <w:pPr>
        <w:tabs>
          <w:tab w:val="num" w:pos="1440"/>
        </w:tabs>
        <w:ind w:left="1440" w:hanging="360"/>
      </w:pPr>
      <w:rPr>
        <w:rFonts w:ascii="Arial" w:hAnsi="Arial" w:hint="default"/>
      </w:rPr>
    </w:lvl>
    <w:lvl w:ilvl="2" w:tplc="386E49EC" w:tentative="1">
      <w:start w:val="1"/>
      <w:numFmt w:val="bullet"/>
      <w:lvlText w:val="•"/>
      <w:lvlJc w:val="left"/>
      <w:pPr>
        <w:tabs>
          <w:tab w:val="num" w:pos="2160"/>
        </w:tabs>
        <w:ind w:left="2160" w:hanging="360"/>
      </w:pPr>
      <w:rPr>
        <w:rFonts w:ascii="Arial" w:hAnsi="Arial" w:hint="default"/>
      </w:rPr>
    </w:lvl>
    <w:lvl w:ilvl="3" w:tplc="32D80116" w:tentative="1">
      <w:start w:val="1"/>
      <w:numFmt w:val="bullet"/>
      <w:lvlText w:val="•"/>
      <w:lvlJc w:val="left"/>
      <w:pPr>
        <w:tabs>
          <w:tab w:val="num" w:pos="2880"/>
        </w:tabs>
        <w:ind w:left="2880" w:hanging="360"/>
      </w:pPr>
      <w:rPr>
        <w:rFonts w:ascii="Arial" w:hAnsi="Arial" w:hint="default"/>
      </w:rPr>
    </w:lvl>
    <w:lvl w:ilvl="4" w:tplc="079C4478" w:tentative="1">
      <w:start w:val="1"/>
      <w:numFmt w:val="bullet"/>
      <w:lvlText w:val="•"/>
      <w:lvlJc w:val="left"/>
      <w:pPr>
        <w:tabs>
          <w:tab w:val="num" w:pos="3600"/>
        </w:tabs>
        <w:ind w:left="3600" w:hanging="360"/>
      </w:pPr>
      <w:rPr>
        <w:rFonts w:ascii="Arial" w:hAnsi="Arial" w:hint="default"/>
      </w:rPr>
    </w:lvl>
    <w:lvl w:ilvl="5" w:tplc="24A661BE" w:tentative="1">
      <w:start w:val="1"/>
      <w:numFmt w:val="bullet"/>
      <w:lvlText w:val="•"/>
      <w:lvlJc w:val="left"/>
      <w:pPr>
        <w:tabs>
          <w:tab w:val="num" w:pos="4320"/>
        </w:tabs>
        <w:ind w:left="4320" w:hanging="360"/>
      </w:pPr>
      <w:rPr>
        <w:rFonts w:ascii="Arial" w:hAnsi="Arial" w:hint="default"/>
      </w:rPr>
    </w:lvl>
    <w:lvl w:ilvl="6" w:tplc="46B02D54" w:tentative="1">
      <w:start w:val="1"/>
      <w:numFmt w:val="bullet"/>
      <w:lvlText w:val="•"/>
      <w:lvlJc w:val="left"/>
      <w:pPr>
        <w:tabs>
          <w:tab w:val="num" w:pos="5040"/>
        </w:tabs>
        <w:ind w:left="5040" w:hanging="360"/>
      </w:pPr>
      <w:rPr>
        <w:rFonts w:ascii="Arial" w:hAnsi="Arial" w:hint="default"/>
      </w:rPr>
    </w:lvl>
    <w:lvl w:ilvl="7" w:tplc="73006A5E" w:tentative="1">
      <w:start w:val="1"/>
      <w:numFmt w:val="bullet"/>
      <w:lvlText w:val="•"/>
      <w:lvlJc w:val="left"/>
      <w:pPr>
        <w:tabs>
          <w:tab w:val="num" w:pos="5760"/>
        </w:tabs>
        <w:ind w:left="5760" w:hanging="360"/>
      </w:pPr>
      <w:rPr>
        <w:rFonts w:ascii="Arial" w:hAnsi="Arial" w:hint="default"/>
      </w:rPr>
    </w:lvl>
    <w:lvl w:ilvl="8" w:tplc="F35A7BD4" w:tentative="1">
      <w:start w:val="1"/>
      <w:numFmt w:val="bullet"/>
      <w:lvlText w:val="•"/>
      <w:lvlJc w:val="left"/>
      <w:pPr>
        <w:tabs>
          <w:tab w:val="num" w:pos="6480"/>
        </w:tabs>
        <w:ind w:left="6480" w:hanging="360"/>
      </w:pPr>
      <w:rPr>
        <w:rFonts w:ascii="Arial" w:hAnsi="Arial" w:hint="default"/>
      </w:rPr>
    </w:lvl>
  </w:abstractNum>
  <w:num w:numId="1" w16cid:durableId="463693780">
    <w:abstractNumId w:val="11"/>
  </w:num>
  <w:num w:numId="2" w16cid:durableId="1959726267">
    <w:abstractNumId w:val="12"/>
  </w:num>
  <w:num w:numId="3" w16cid:durableId="506672373">
    <w:abstractNumId w:val="0"/>
  </w:num>
  <w:num w:numId="4" w16cid:durableId="1410545407">
    <w:abstractNumId w:val="13"/>
  </w:num>
  <w:num w:numId="5" w16cid:durableId="532308869">
    <w:abstractNumId w:val="2"/>
  </w:num>
  <w:num w:numId="6" w16cid:durableId="725185255">
    <w:abstractNumId w:val="6"/>
  </w:num>
  <w:num w:numId="7" w16cid:durableId="1804301935">
    <w:abstractNumId w:val="9"/>
  </w:num>
  <w:num w:numId="8" w16cid:durableId="1457721160">
    <w:abstractNumId w:val="5"/>
  </w:num>
  <w:num w:numId="9" w16cid:durableId="2017461116">
    <w:abstractNumId w:val="7"/>
  </w:num>
  <w:num w:numId="10" w16cid:durableId="1724020899">
    <w:abstractNumId w:val="4"/>
  </w:num>
  <w:num w:numId="11" w16cid:durableId="1456021732">
    <w:abstractNumId w:val="3"/>
  </w:num>
  <w:num w:numId="12" w16cid:durableId="2069566283">
    <w:abstractNumId w:val="15"/>
  </w:num>
  <w:num w:numId="13" w16cid:durableId="1703938087">
    <w:abstractNumId w:val="14"/>
  </w:num>
  <w:num w:numId="14" w16cid:durableId="1673603316">
    <w:abstractNumId w:val="1"/>
  </w:num>
  <w:num w:numId="15" w16cid:durableId="1116871949">
    <w:abstractNumId w:val="8"/>
  </w:num>
  <w:num w:numId="16" w16cid:durableId="571157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17"/>
    <w:rsid w:val="000223B3"/>
    <w:rsid w:val="00026845"/>
    <w:rsid w:val="000518E4"/>
    <w:rsid w:val="00056034"/>
    <w:rsid w:val="00065A0A"/>
    <w:rsid w:val="00075AA0"/>
    <w:rsid w:val="00080030"/>
    <w:rsid w:val="000A0D29"/>
    <w:rsid w:val="000A1218"/>
    <w:rsid w:val="000A1827"/>
    <w:rsid w:val="000B31B8"/>
    <w:rsid w:val="0011248E"/>
    <w:rsid w:val="00126455"/>
    <w:rsid w:val="00134E83"/>
    <w:rsid w:val="001A0995"/>
    <w:rsid w:val="001C0225"/>
    <w:rsid w:val="001C0FB3"/>
    <w:rsid w:val="001D4777"/>
    <w:rsid w:val="001E6C83"/>
    <w:rsid w:val="001E789E"/>
    <w:rsid w:val="00202622"/>
    <w:rsid w:val="0020441F"/>
    <w:rsid w:val="00220661"/>
    <w:rsid w:val="00234985"/>
    <w:rsid w:val="0026111E"/>
    <w:rsid w:val="00281C2A"/>
    <w:rsid w:val="002863A3"/>
    <w:rsid w:val="002A7B9F"/>
    <w:rsid w:val="0031160D"/>
    <w:rsid w:val="00326BA8"/>
    <w:rsid w:val="0035707C"/>
    <w:rsid w:val="0035738C"/>
    <w:rsid w:val="003B25E4"/>
    <w:rsid w:val="003D265C"/>
    <w:rsid w:val="003F2410"/>
    <w:rsid w:val="003F72A6"/>
    <w:rsid w:val="004115D0"/>
    <w:rsid w:val="004152A9"/>
    <w:rsid w:val="00431617"/>
    <w:rsid w:val="00442C65"/>
    <w:rsid w:val="004562FB"/>
    <w:rsid w:val="00476962"/>
    <w:rsid w:val="00495AA6"/>
    <w:rsid w:val="004A7FFC"/>
    <w:rsid w:val="004B0073"/>
    <w:rsid w:val="004B5463"/>
    <w:rsid w:val="004C6DAC"/>
    <w:rsid w:val="004D2F8F"/>
    <w:rsid w:val="004D3DC6"/>
    <w:rsid w:val="005154B8"/>
    <w:rsid w:val="00532C1A"/>
    <w:rsid w:val="00545126"/>
    <w:rsid w:val="00560360"/>
    <w:rsid w:val="0056769B"/>
    <w:rsid w:val="00567F50"/>
    <w:rsid w:val="00573EEE"/>
    <w:rsid w:val="005B7C3C"/>
    <w:rsid w:val="005D352F"/>
    <w:rsid w:val="005F2E91"/>
    <w:rsid w:val="005F46C1"/>
    <w:rsid w:val="00612B87"/>
    <w:rsid w:val="0066107C"/>
    <w:rsid w:val="00681DC9"/>
    <w:rsid w:val="006C3505"/>
    <w:rsid w:val="006E5D2E"/>
    <w:rsid w:val="00710705"/>
    <w:rsid w:val="00736047"/>
    <w:rsid w:val="00747D67"/>
    <w:rsid w:val="00755E26"/>
    <w:rsid w:val="00786050"/>
    <w:rsid w:val="00794262"/>
    <w:rsid w:val="007C15BA"/>
    <w:rsid w:val="007D4E85"/>
    <w:rsid w:val="007E2303"/>
    <w:rsid w:val="007F0A78"/>
    <w:rsid w:val="00850166"/>
    <w:rsid w:val="00862C91"/>
    <w:rsid w:val="00877571"/>
    <w:rsid w:val="008874B7"/>
    <w:rsid w:val="008B0FB2"/>
    <w:rsid w:val="008C5AB4"/>
    <w:rsid w:val="008D142F"/>
    <w:rsid w:val="008E420C"/>
    <w:rsid w:val="008E5130"/>
    <w:rsid w:val="00927F76"/>
    <w:rsid w:val="00952127"/>
    <w:rsid w:val="00957FAE"/>
    <w:rsid w:val="009633F7"/>
    <w:rsid w:val="009777B7"/>
    <w:rsid w:val="00984653"/>
    <w:rsid w:val="009902AD"/>
    <w:rsid w:val="009A00B2"/>
    <w:rsid w:val="009D2C08"/>
    <w:rsid w:val="009E083C"/>
    <w:rsid w:val="009F099C"/>
    <w:rsid w:val="00A0472A"/>
    <w:rsid w:val="00A12AFE"/>
    <w:rsid w:val="00A2131C"/>
    <w:rsid w:val="00A3734D"/>
    <w:rsid w:val="00A47DAA"/>
    <w:rsid w:val="00A63576"/>
    <w:rsid w:val="00A719C1"/>
    <w:rsid w:val="00A90B95"/>
    <w:rsid w:val="00A9100A"/>
    <w:rsid w:val="00A96C8D"/>
    <w:rsid w:val="00AD5FC3"/>
    <w:rsid w:val="00AF2249"/>
    <w:rsid w:val="00B3107B"/>
    <w:rsid w:val="00B32220"/>
    <w:rsid w:val="00B45766"/>
    <w:rsid w:val="00B529B1"/>
    <w:rsid w:val="00B716A4"/>
    <w:rsid w:val="00BC1607"/>
    <w:rsid w:val="00C07499"/>
    <w:rsid w:val="00C143F2"/>
    <w:rsid w:val="00C22411"/>
    <w:rsid w:val="00C600B5"/>
    <w:rsid w:val="00C66850"/>
    <w:rsid w:val="00C76E53"/>
    <w:rsid w:val="00C7723E"/>
    <w:rsid w:val="00CB5A2C"/>
    <w:rsid w:val="00D12F3E"/>
    <w:rsid w:val="00D20174"/>
    <w:rsid w:val="00D71E3D"/>
    <w:rsid w:val="00D7726B"/>
    <w:rsid w:val="00D801E0"/>
    <w:rsid w:val="00D83668"/>
    <w:rsid w:val="00DD307B"/>
    <w:rsid w:val="00DE27FA"/>
    <w:rsid w:val="00E57D2F"/>
    <w:rsid w:val="00E717F8"/>
    <w:rsid w:val="00E736B0"/>
    <w:rsid w:val="00EA7C3B"/>
    <w:rsid w:val="00EF5145"/>
    <w:rsid w:val="00F0463D"/>
    <w:rsid w:val="00F368F0"/>
    <w:rsid w:val="00F60920"/>
    <w:rsid w:val="00F624AC"/>
    <w:rsid w:val="00F668CA"/>
    <w:rsid w:val="00FA15F7"/>
    <w:rsid w:val="00FC74A5"/>
    <w:rsid w:val="00FF1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7BFFC8"/>
  <w15:chartTrackingRefBased/>
  <w15:docId w15:val="{2AD6EC9E-DCF5-4AEC-9827-47FB1555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jc w:val="both"/>
      <w:textAlignment w:val="baseline"/>
    </w:pPr>
    <w:rPr>
      <w:rFonts w:ascii="Times New Roman" w:eastAsia="Times New Roman" w:hAnsi="Times New Roman"/>
    </w:rPr>
  </w:style>
  <w:style w:type="paragraph" w:styleId="berschrift2">
    <w:name w:val="heading 2"/>
    <w:basedOn w:val="Standard"/>
    <w:next w:val="Standard"/>
    <w:qFormat/>
    <w:pPr>
      <w:keepNext/>
      <w:outlineLvl w:val="1"/>
    </w:pPr>
    <w:rPr>
      <w:b/>
      <w:sz w:val="36"/>
    </w:rPr>
  </w:style>
  <w:style w:type="character" w:default="1" w:styleId="Absatz-Standardschriftart">
    <w:name w:val="Default Paragraph Font"/>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rPr>
      <w:rFonts w:ascii="Times New Roman" w:eastAsia="Times New Roman" w:hAnsi="Times New Roman" w:cs="Times New Roman"/>
      <w:b/>
      <w:sz w:val="36"/>
      <w:szCs w:val="20"/>
      <w:lang w:eastAsia="de-D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A3734D"/>
    <w:pPr>
      <w:tabs>
        <w:tab w:val="center" w:pos="4536"/>
        <w:tab w:val="right" w:pos="9072"/>
      </w:tabs>
    </w:pPr>
  </w:style>
  <w:style w:type="character" w:customStyle="1" w:styleId="KopfzeileZchn">
    <w:name w:val="Kopfzeile Zchn"/>
    <w:link w:val="Kopfzeile"/>
    <w:uiPriority w:val="99"/>
    <w:rsid w:val="00A3734D"/>
    <w:rPr>
      <w:rFonts w:ascii="Times New Roman" w:eastAsia="Times New Roman" w:hAnsi="Times New Roman"/>
    </w:rPr>
  </w:style>
  <w:style w:type="paragraph" w:styleId="Fuzeile">
    <w:name w:val="footer"/>
    <w:basedOn w:val="Standard"/>
    <w:link w:val="FuzeileZchn"/>
    <w:uiPriority w:val="99"/>
    <w:unhideWhenUsed/>
    <w:rsid w:val="00A3734D"/>
    <w:pPr>
      <w:tabs>
        <w:tab w:val="center" w:pos="4536"/>
        <w:tab w:val="right" w:pos="9072"/>
      </w:tabs>
    </w:pPr>
  </w:style>
  <w:style w:type="character" w:customStyle="1" w:styleId="FuzeileZchn">
    <w:name w:val="Fußzeile Zchn"/>
    <w:link w:val="Fuzeile"/>
    <w:uiPriority w:val="99"/>
    <w:rsid w:val="00A3734D"/>
    <w:rPr>
      <w:rFonts w:ascii="Times New Roman" w:eastAsia="Times New Roman" w:hAnsi="Times New Roman"/>
    </w:rPr>
  </w:style>
  <w:style w:type="character" w:styleId="Hyperlink">
    <w:name w:val="Hyperlink"/>
    <w:uiPriority w:val="99"/>
    <w:unhideWhenUsed/>
    <w:rsid w:val="00075AA0"/>
    <w:rPr>
      <w:color w:val="0000FF"/>
      <w:u w:val="single"/>
    </w:rPr>
  </w:style>
  <w:style w:type="paragraph" w:styleId="Sprechblasentext">
    <w:name w:val="Balloon Text"/>
    <w:basedOn w:val="Standard"/>
    <w:link w:val="SprechblasentextZchn"/>
    <w:uiPriority w:val="99"/>
    <w:semiHidden/>
    <w:unhideWhenUsed/>
    <w:rsid w:val="0026111E"/>
    <w:rPr>
      <w:rFonts w:ascii="Tahoma" w:hAnsi="Tahoma" w:cs="Tahoma"/>
      <w:sz w:val="16"/>
      <w:szCs w:val="16"/>
    </w:rPr>
  </w:style>
  <w:style w:type="character" w:customStyle="1" w:styleId="SprechblasentextZchn">
    <w:name w:val="Sprechblasentext Zchn"/>
    <w:link w:val="Sprechblasentext"/>
    <w:uiPriority w:val="99"/>
    <w:semiHidden/>
    <w:rsid w:val="0026111E"/>
    <w:rPr>
      <w:rFonts w:ascii="Tahoma" w:eastAsia="Times New Roman" w:hAnsi="Tahoma" w:cs="Tahoma"/>
      <w:sz w:val="16"/>
      <w:szCs w:val="16"/>
    </w:rPr>
  </w:style>
  <w:style w:type="paragraph" w:customStyle="1" w:styleId="Flietext">
    <w:name w:val="Fließtext"/>
    <w:basedOn w:val="Standard"/>
    <w:uiPriority w:val="99"/>
    <w:rsid w:val="00A96C8D"/>
    <w:pPr>
      <w:overflowPunct/>
      <w:spacing w:line="288" w:lineRule="auto"/>
      <w:jc w:val="left"/>
      <w:textAlignment w:val="center"/>
    </w:pPr>
    <w:rPr>
      <w:rFonts w:ascii="Verdana" w:hAnsi="Verdana" w:cs="Verdana"/>
      <w:color w:val="000000"/>
      <w:sz w:val="21"/>
      <w:szCs w:val="21"/>
    </w:rPr>
  </w:style>
  <w:style w:type="paragraph" w:styleId="StandardWeb">
    <w:name w:val="Normal (Web)"/>
    <w:basedOn w:val="Standard"/>
    <w:uiPriority w:val="99"/>
    <w:unhideWhenUsed/>
    <w:rsid w:val="00A96C8D"/>
    <w:pPr>
      <w:overflowPunct/>
      <w:autoSpaceDE/>
      <w:autoSpaceDN/>
      <w:adjustRightInd/>
      <w:spacing w:before="100" w:beforeAutospacing="1" w:after="100" w:afterAutospacing="1"/>
      <w:jc w:val="left"/>
      <w:textAlignment w:val="auto"/>
    </w:pPr>
    <w:rPr>
      <w:sz w:val="24"/>
      <w:szCs w:val="24"/>
    </w:rPr>
  </w:style>
  <w:style w:type="character" w:customStyle="1" w:styleId="eurocopy-16-160">
    <w:name w:val="eurocopy-16-160"/>
    <w:basedOn w:val="Absatz-Standardschriftart"/>
    <w:rsid w:val="00A96C8D"/>
  </w:style>
  <w:style w:type="character" w:customStyle="1" w:styleId="w-text-value">
    <w:name w:val="w-text-value"/>
    <w:basedOn w:val="Absatz-Standardschriftart"/>
    <w:rsid w:val="00476962"/>
  </w:style>
  <w:style w:type="character" w:customStyle="1" w:styleId="euro-head-38">
    <w:name w:val="euro-head-38"/>
    <w:basedOn w:val="Absatz-Standardschriftart"/>
    <w:rsid w:val="009E083C"/>
  </w:style>
  <w:style w:type="character" w:styleId="Fett">
    <w:name w:val="Strong"/>
    <w:uiPriority w:val="22"/>
    <w:qFormat/>
    <w:rsid w:val="009E0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3393">
      <w:bodyDiv w:val="1"/>
      <w:marLeft w:val="0"/>
      <w:marRight w:val="0"/>
      <w:marTop w:val="0"/>
      <w:marBottom w:val="0"/>
      <w:divBdr>
        <w:top w:val="none" w:sz="0" w:space="0" w:color="auto"/>
        <w:left w:val="none" w:sz="0" w:space="0" w:color="auto"/>
        <w:bottom w:val="none" w:sz="0" w:space="0" w:color="auto"/>
        <w:right w:val="none" w:sz="0" w:space="0" w:color="auto"/>
      </w:divBdr>
    </w:div>
    <w:div w:id="604659335">
      <w:bodyDiv w:val="1"/>
      <w:marLeft w:val="0"/>
      <w:marRight w:val="0"/>
      <w:marTop w:val="0"/>
      <w:marBottom w:val="0"/>
      <w:divBdr>
        <w:top w:val="none" w:sz="0" w:space="0" w:color="auto"/>
        <w:left w:val="none" w:sz="0" w:space="0" w:color="auto"/>
        <w:bottom w:val="none" w:sz="0" w:space="0" w:color="auto"/>
        <w:right w:val="none" w:sz="0" w:space="0" w:color="auto"/>
      </w:divBdr>
      <w:divsChild>
        <w:div w:id="703557600">
          <w:marLeft w:val="547"/>
          <w:marRight w:val="0"/>
          <w:marTop w:val="106"/>
          <w:marBottom w:val="0"/>
          <w:divBdr>
            <w:top w:val="none" w:sz="0" w:space="0" w:color="auto"/>
            <w:left w:val="none" w:sz="0" w:space="0" w:color="auto"/>
            <w:bottom w:val="none" w:sz="0" w:space="0" w:color="auto"/>
            <w:right w:val="none" w:sz="0" w:space="0" w:color="auto"/>
          </w:divBdr>
        </w:div>
        <w:div w:id="884608442">
          <w:marLeft w:val="547"/>
          <w:marRight w:val="0"/>
          <w:marTop w:val="106"/>
          <w:marBottom w:val="0"/>
          <w:divBdr>
            <w:top w:val="none" w:sz="0" w:space="0" w:color="auto"/>
            <w:left w:val="none" w:sz="0" w:space="0" w:color="auto"/>
            <w:bottom w:val="none" w:sz="0" w:space="0" w:color="auto"/>
            <w:right w:val="none" w:sz="0" w:space="0" w:color="auto"/>
          </w:divBdr>
        </w:div>
        <w:div w:id="1005324646">
          <w:marLeft w:val="1166"/>
          <w:marRight w:val="0"/>
          <w:marTop w:val="86"/>
          <w:marBottom w:val="0"/>
          <w:divBdr>
            <w:top w:val="none" w:sz="0" w:space="0" w:color="auto"/>
            <w:left w:val="none" w:sz="0" w:space="0" w:color="auto"/>
            <w:bottom w:val="none" w:sz="0" w:space="0" w:color="auto"/>
            <w:right w:val="none" w:sz="0" w:space="0" w:color="auto"/>
          </w:divBdr>
        </w:div>
        <w:div w:id="1107652316">
          <w:marLeft w:val="547"/>
          <w:marRight w:val="0"/>
          <w:marTop w:val="106"/>
          <w:marBottom w:val="0"/>
          <w:divBdr>
            <w:top w:val="none" w:sz="0" w:space="0" w:color="auto"/>
            <w:left w:val="none" w:sz="0" w:space="0" w:color="auto"/>
            <w:bottom w:val="none" w:sz="0" w:space="0" w:color="auto"/>
            <w:right w:val="none" w:sz="0" w:space="0" w:color="auto"/>
          </w:divBdr>
        </w:div>
        <w:div w:id="2037805357">
          <w:marLeft w:val="547"/>
          <w:marRight w:val="0"/>
          <w:marTop w:val="106"/>
          <w:marBottom w:val="0"/>
          <w:divBdr>
            <w:top w:val="none" w:sz="0" w:space="0" w:color="auto"/>
            <w:left w:val="none" w:sz="0" w:space="0" w:color="auto"/>
            <w:bottom w:val="none" w:sz="0" w:space="0" w:color="auto"/>
            <w:right w:val="none" w:sz="0" w:space="0" w:color="auto"/>
          </w:divBdr>
        </w:div>
      </w:divsChild>
    </w:div>
    <w:div w:id="1157839244">
      <w:bodyDiv w:val="1"/>
      <w:marLeft w:val="0"/>
      <w:marRight w:val="0"/>
      <w:marTop w:val="0"/>
      <w:marBottom w:val="0"/>
      <w:divBdr>
        <w:top w:val="none" w:sz="0" w:space="0" w:color="auto"/>
        <w:left w:val="none" w:sz="0" w:space="0" w:color="auto"/>
        <w:bottom w:val="none" w:sz="0" w:space="0" w:color="auto"/>
        <w:right w:val="none" w:sz="0" w:space="0" w:color="auto"/>
      </w:divBdr>
      <w:divsChild>
        <w:div w:id="200871111">
          <w:marLeft w:val="547"/>
          <w:marRight w:val="0"/>
          <w:marTop w:val="106"/>
          <w:marBottom w:val="0"/>
          <w:divBdr>
            <w:top w:val="none" w:sz="0" w:space="0" w:color="auto"/>
            <w:left w:val="none" w:sz="0" w:space="0" w:color="auto"/>
            <w:bottom w:val="none" w:sz="0" w:space="0" w:color="auto"/>
            <w:right w:val="none" w:sz="0" w:space="0" w:color="auto"/>
          </w:divBdr>
        </w:div>
        <w:div w:id="1138231535">
          <w:marLeft w:val="547"/>
          <w:marRight w:val="0"/>
          <w:marTop w:val="106"/>
          <w:marBottom w:val="0"/>
          <w:divBdr>
            <w:top w:val="none" w:sz="0" w:space="0" w:color="auto"/>
            <w:left w:val="none" w:sz="0" w:space="0" w:color="auto"/>
            <w:bottom w:val="none" w:sz="0" w:space="0" w:color="auto"/>
            <w:right w:val="none" w:sz="0" w:space="0" w:color="auto"/>
          </w:divBdr>
        </w:div>
        <w:div w:id="1173228069">
          <w:marLeft w:val="547"/>
          <w:marRight w:val="0"/>
          <w:marTop w:val="106"/>
          <w:marBottom w:val="0"/>
          <w:divBdr>
            <w:top w:val="none" w:sz="0" w:space="0" w:color="auto"/>
            <w:left w:val="none" w:sz="0" w:space="0" w:color="auto"/>
            <w:bottom w:val="none" w:sz="0" w:space="0" w:color="auto"/>
            <w:right w:val="none" w:sz="0" w:space="0" w:color="auto"/>
          </w:divBdr>
        </w:div>
        <w:div w:id="1411660580">
          <w:marLeft w:val="547"/>
          <w:marRight w:val="0"/>
          <w:marTop w:val="106"/>
          <w:marBottom w:val="0"/>
          <w:divBdr>
            <w:top w:val="none" w:sz="0" w:space="0" w:color="auto"/>
            <w:left w:val="none" w:sz="0" w:space="0" w:color="auto"/>
            <w:bottom w:val="none" w:sz="0" w:space="0" w:color="auto"/>
            <w:right w:val="none" w:sz="0" w:space="0" w:color="auto"/>
          </w:divBdr>
        </w:div>
        <w:div w:id="1563446340">
          <w:marLeft w:val="1166"/>
          <w:marRight w:val="0"/>
          <w:marTop w:val="86"/>
          <w:marBottom w:val="0"/>
          <w:divBdr>
            <w:top w:val="none" w:sz="0" w:space="0" w:color="auto"/>
            <w:left w:val="none" w:sz="0" w:space="0" w:color="auto"/>
            <w:bottom w:val="none" w:sz="0" w:space="0" w:color="auto"/>
            <w:right w:val="none" w:sz="0" w:space="0" w:color="auto"/>
          </w:divBdr>
        </w:div>
      </w:divsChild>
    </w:div>
    <w:div w:id="1487475549">
      <w:bodyDiv w:val="1"/>
      <w:marLeft w:val="0"/>
      <w:marRight w:val="0"/>
      <w:marTop w:val="0"/>
      <w:marBottom w:val="0"/>
      <w:divBdr>
        <w:top w:val="none" w:sz="0" w:space="0" w:color="auto"/>
        <w:left w:val="none" w:sz="0" w:space="0" w:color="auto"/>
        <w:bottom w:val="none" w:sz="0" w:space="0" w:color="auto"/>
        <w:right w:val="none" w:sz="0" w:space="0" w:color="auto"/>
      </w:divBdr>
      <w:divsChild>
        <w:div w:id="604266596">
          <w:marLeft w:val="547"/>
          <w:marRight w:val="0"/>
          <w:marTop w:val="106"/>
          <w:marBottom w:val="0"/>
          <w:divBdr>
            <w:top w:val="none" w:sz="0" w:space="0" w:color="auto"/>
            <w:left w:val="none" w:sz="0" w:space="0" w:color="auto"/>
            <w:bottom w:val="none" w:sz="0" w:space="0" w:color="auto"/>
            <w:right w:val="none" w:sz="0" w:space="0" w:color="auto"/>
          </w:divBdr>
        </w:div>
        <w:div w:id="914163398">
          <w:marLeft w:val="547"/>
          <w:marRight w:val="0"/>
          <w:marTop w:val="106"/>
          <w:marBottom w:val="0"/>
          <w:divBdr>
            <w:top w:val="none" w:sz="0" w:space="0" w:color="auto"/>
            <w:left w:val="none" w:sz="0" w:space="0" w:color="auto"/>
            <w:bottom w:val="none" w:sz="0" w:space="0" w:color="auto"/>
            <w:right w:val="none" w:sz="0" w:space="0" w:color="auto"/>
          </w:divBdr>
        </w:div>
        <w:div w:id="941649099">
          <w:marLeft w:val="1166"/>
          <w:marRight w:val="0"/>
          <w:marTop w:val="86"/>
          <w:marBottom w:val="0"/>
          <w:divBdr>
            <w:top w:val="none" w:sz="0" w:space="0" w:color="auto"/>
            <w:left w:val="none" w:sz="0" w:space="0" w:color="auto"/>
            <w:bottom w:val="none" w:sz="0" w:space="0" w:color="auto"/>
            <w:right w:val="none" w:sz="0" w:space="0" w:color="auto"/>
          </w:divBdr>
        </w:div>
        <w:div w:id="1294293898">
          <w:marLeft w:val="547"/>
          <w:marRight w:val="0"/>
          <w:marTop w:val="106"/>
          <w:marBottom w:val="0"/>
          <w:divBdr>
            <w:top w:val="none" w:sz="0" w:space="0" w:color="auto"/>
            <w:left w:val="none" w:sz="0" w:space="0" w:color="auto"/>
            <w:bottom w:val="none" w:sz="0" w:space="0" w:color="auto"/>
            <w:right w:val="none" w:sz="0" w:space="0" w:color="auto"/>
          </w:divBdr>
        </w:div>
        <w:div w:id="1813136283">
          <w:marLeft w:val="547"/>
          <w:marRight w:val="0"/>
          <w:marTop w:val="106"/>
          <w:marBottom w:val="0"/>
          <w:divBdr>
            <w:top w:val="none" w:sz="0" w:space="0" w:color="auto"/>
            <w:left w:val="none" w:sz="0" w:space="0" w:color="auto"/>
            <w:bottom w:val="none" w:sz="0" w:space="0" w:color="auto"/>
            <w:right w:val="none" w:sz="0" w:space="0" w:color="auto"/>
          </w:divBdr>
        </w:div>
      </w:divsChild>
    </w:div>
    <w:div w:id="1650020089">
      <w:bodyDiv w:val="1"/>
      <w:marLeft w:val="0"/>
      <w:marRight w:val="0"/>
      <w:marTop w:val="0"/>
      <w:marBottom w:val="0"/>
      <w:divBdr>
        <w:top w:val="none" w:sz="0" w:space="0" w:color="auto"/>
        <w:left w:val="none" w:sz="0" w:space="0" w:color="auto"/>
        <w:bottom w:val="none" w:sz="0" w:space="0" w:color="auto"/>
        <w:right w:val="none" w:sz="0" w:space="0" w:color="auto"/>
      </w:divBdr>
      <w:divsChild>
        <w:div w:id="755324770">
          <w:marLeft w:val="0"/>
          <w:marRight w:val="0"/>
          <w:marTop w:val="0"/>
          <w:marBottom w:val="0"/>
          <w:divBdr>
            <w:top w:val="none" w:sz="0" w:space="0" w:color="auto"/>
            <w:left w:val="none" w:sz="0" w:space="0" w:color="auto"/>
            <w:bottom w:val="none" w:sz="0" w:space="0" w:color="auto"/>
            <w:right w:val="none" w:sz="0" w:space="0" w:color="auto"/>
          </w:divBdr>
          <w:divsChild>
            <w:div w:id="1687559802">
              <w:marLeft w:val="0"/>
              <w:marRight w:val="0"/>
              <w:marTop w:val="0"/>
              <w:marBottom w:val="0"/>
              <w:divBdr>
                <w:top w:val="none" w:sz="0" w:space="0" w:color="auto"/>
                <w:left w:val="none" w:sz="0" w:space="0" w:color="auto"/>
                <w:bottom w:val="none" w:sz="0" w:space="0" w:color="auto"/>
                <w:right w:val="none" w:sz="0" w:space="0" w:color="auto"/>
              </w:divBdr>
              <w:divsChild>
                <w:div w:id="1930457649">
                  <w:marLeft w:val="0"/>
                  <w:marRight w:val="0"/>
                  <w:marTop w:val="0"/>
                  <w:marBottom w:val="0"/>
                  <w:divBdr>
                    <w:top w:val="none" w:sz="0" w:space="0" w:color="auto"/>
                    <w:left w:val="none" w:sz="0" w:space="0" w:color="auto"/>
                    <w:bottom w:val="none" w:sz="0" w:space="0" w:color="auto"/>
                    <w:right w:val="none" w:sz="0" w:space="0" w:color="auto"/>
                  </w:divBdr>
                  <w:divsChild>
                    <w:div w:id="143015372">
                      <w:marLeft w:val="0"/>
                      <w:marRight w:val="0"/>
                      <w:marTop w:val="0"/>
                      <w:marBottom w:val="0"/>
                      <w:divBdr>
                        <w:top w:val="none" w:sz="0" w:space="0" w:color="auto"/>
                        <w:left w:val="none" w:sz="0" w:space="0" w:color="auto"/>
                        <w:bottom w:val="none" w:sz="0" w:space="0" w:color="auto"/>
                        <w:right w:val="none" w:sz="0" w:space="0" w:color="auto"/>
                      </w:divBdr>
                      <w:divsChild>
                        <w:div w:id="1171725965">
                          <w:marLeft w:val="0"/>
                          <w:marRight w:val="0"/>
                          <w:marTop w:val="0"/>
                          <w:marBottom w:val="0"/>
                          <w:divBdr>
                            <w:top w:val="none" w:sz="0" w:space="0" w:color="auto"/>
                            <w:left w:val="none" w:sz="0" w:space="0" w:color="auto"/>
                            <w:bottom w:val="none" w:sz="0" w:space="0" w:color="auto"/>
                            <w:right w:val="none" w:sz="0" w:space="0" w:color="auto"/>
                          </w:divBdr>
                        </w:div>
                      </w:divsChild>
                    </w:div>
                    <w:div w:id="852458191">
                      <w:marLeft w:val="0"/>
                      <w:marRight w:val="0"/>
                      <w:marTop w:val="0"/>
                      <w:marBottom w:val="0"/>
                      <w:divBdr>
                        <w:top w:val="none" w:sz="0" w:space="0" w:color="auto"/>
                        <w:left w:val="none" w:sz="0" w:space="0" w:color="auto"/>
                        <w:bottom w:val="none" w:sz="0" w:space="0" w:color="auto"/>
                        <w:right w:val="none" w:sz="0" w:space="0" w:color="auto"/>
                      </w:divBdr>
                      <w:divsChild>
                        <w:div w:id="13884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0500">
          <w:marLeft w:val="0"/>
          <w:marRight w:val="0"/>
          <w:marTop w:val="0"/>
          <w:marBottom w:val="0"/>
          <w:divBdr>
            <w:top w:val="none" w:sz="0" w:space="0" w:color="auto"/>
            <w:left w:val="none" w:sz="0" w:space="0" w:color="auto"/>
            <w:bottom w:val="none" w:sz="0" w:space="0" w:color="auto"/>
            <w:right w:val="none" w:sz="0" w:space="0" w:color="auto"/>
          </w:divBdr>
          <w:divsChild>
            <w:div w:id="1104496311">
              <w:marLeft w:val="0"/>
              <w:marRight w:val="0"/>
              <w:marTop w:val="0"/>
              <w:marBottom w:val="0"/>
              <w:divBdr>
                <w:top w:val="none" w:sz="0" w:space="0" w:color="auto"/>
                <w:left w:val="none" w:sz="0" w:space="0" w:color="auto"/>
                <w:bottom w:val="none" w:sz="0" w:space="0" w:color="auto"/>
                <w:right w:val="none" w:sz="0" w:space="0" w:color="auto"/>
              </w:divBdr>
              <w:divsChild>
                <w:div w:id="705910194">
                  <w:marLeft w:val="0"/>
                  <w:marRight w:val="0"/>
                  <w:marTop w:val="0"/>
                  <w:marBottom w:val="0"/>
                  <w:divBdr>
                    <w:top w:val="none" w:sz="0" w:space="0" w:color="auto"/>
                    <w:left w:val="none" w:sz="0" w:space="0" w:color="auto"/>
                    <w:bottom w:val="none" w:sz="0" w:space="0" w:color="auto"/>
                    <w:right w:val="none" w:sz="0" w:space="0" w:color="auto"/>
                  </w:divBdr>
                  <w:divsChild>
                    <w:div w:id="1547453362">
                      <w:marLeft w:val="0"/>
                      <w:marRight w:val="0"/>
                      <w:marTop w:val="0"/>
                      <w:marBottom w:val="0"/>
                      <w:divBdr>
                        <w:top w:val="none" w:sz="0" w:space="0" w:color="auto"/>
                        <w:left w:val="none" w:sz="0" w:space="0" w:color="auto"/>
                        <w:bottom w:val="none" w:sz="0" w:space="0" w:color="auto"/>
                        <w:right w:val="none" w:sz="0" w:space="0" w:color="auto"/>
                      </w:divBdr>
                      <w:divsChild>
                        <w:div w:id="776560632">
                          <w:marLeft w:val="0"/>
                          <w:marRight w:val="0"/>
                          <w:marTop w:val="0"/>
                          <w:marBottom w:val="0"/>
                          <w:divBdr>
                            <w:top w:val="none" w:sz="0" w:space="0" w:color="auto"/>
                            <w:left w:val="none" w:sz="0" w:space="0" w:color="auto"/>
                            <w:bottom w:val="none" w:sz="0" w:space="0" w:color="auto"/>
                            <w:right w:val="none" w:sz="0" w:space="0" w:color="auto"/>
                          </w:divBdr>
                          <w:divsChild>
                            <w:div w:id="198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106">
                      <w:marLeft w:val="0"/>
                      <w:marRight w:val="0"/>
                      <w:marTop w:val="0"/>
                      <w:marBottom w:val="0"/>
                      <w:divBdr>
                        <w:top w:val="none" w:sz="0" w:space="0" w:color="auto"/>
                        <w:left w:val="none" w:sz="0" w:space="0" w:color="auto"/>
                        <w:bottom w:val="none" w:sz="0" w:space="0" w:color="auto"/>
                        <w:right w:val="none" w:sz="0" w:space="0" w:color="auto"/>
                      </w:divBdr>
                      <w:divsChild>
                        <w:div w:id="3488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46517">
      <w:bodyDiv w:val="1"/>
      <w:marLeft w:val="0"/>
      <w:marRight w:val="0"/>
      <w:marTop w:val="0"/>
      <w:marBottom w:val="0"/>
      <w:divBdr>
        <w:top w:val="none" w:sz="0" w:space="0" w:color="auto"/>
        <w:left w:val="none" w:sz="0" w:space="0" w:color="auto"/>
        <w:bottom w:val="none" w:sz="0" w:space="0" w:color="auto"/>
        <w:right w:val="none" w:sz="0" w:space="0" w:color="auto"/>
      </w:divBdr>
      <w:divsChild>
        <w:div w:id="1032610459">
          <w:marLeft w:val="0"/>
          <w:marRight w:val="0"/>
          <w:marTop w:val="0"/>
          <w:marBottom w:val="0"/>
          <w:divBdr>
            <w:top w:val="none" w:sz="0" w:space="0" w:color="auto"/>
            <w:left w:val="none" w:sz="0" w:space="0" w:color="auto"/>
            <w:bottom w:val="none" w:sz="0" w:space="0" w:color="auto"/>
            <w:right w:val="none" w:sz="0" w:space="0" w:color="auto"/>
          </w:divBdr>
          <w:divsChild>
            <w:div w:id="70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bonn.leibniz-lib.de/de/zbm" TargetMode="External"/><Relationship Id="rId4" Type="http://schemas.openxmlformats.org/officeDocument/2006/relationships/settings" Target="settings.xml"/><Relationship Id="rId9" Type="http://schemas.openxmlformats.org/officeDocument/2006/relationships/hyperlink" Target="http://www.pik-projekt.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8FAE-5787-48AD-AA86-E9F58518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9635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11142</CharactersWithSpaces>
  <SharedDoc>false</SharedDoc>
  <HLinks>
    <vt:vector size="12" baseType="variant">
      <vt:variant>
        <vt:i4>3538986</vt:i4>
      </vt:variant>
      <vt:variant>
        <vt:i4>3</vt:i4>
      </vt:variant>
      <vt:variant>
        <vt:i4>0</vt:i4>
      </vt:variant>
      <vt:variant>
        <vt:i4>5</vt:i4>
      </vt:variant>
      <vt:variant>
        <vt:lpwstr>https://bonn.leibniz-lib.de/de/zbm</vt:lpwstr>
      </vt:variant>
      <vt:variant>
        <vt:lpwstr/>
      </vt:variant>
      <vt:variant>
        <vt:i4>7667756</vt:i4>
      </vt:variant>
      <vt:variant>
        <vt:i4>0</vt:i4>
      </vt:variant>
      <vt:variant>
        <vt:i4>0</vt:i4>
      </vt:variant>
      <vt:variant>
        <vt:i4>5</vt:i4>
      </vt:variant>
      <vt:variant>
        <vt:lpwstr>http://www.pik-projekt.de/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Wiggert</dc:creator>
  <cp:keywords/>
  <cp:lastModifiedBy>Klaus Flößer</cp:lastModifiedBy>
  <cp:revision>3</cp:revision>
  <cp:lastPrinted>2021-06-28T15:02:00Z</cp:lastPrinted>
  <dcterms:created xsi:type="dcterms:W3CDTF">2024-01-16T08:05:00Z</dcterms:created>
  <dcterms:modified xsi:type="dcterms:W3CDTF">2024-01-16T08:06:00Z</dcterms:modified>
</cp:coreProperties>
</file>